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3472" w:type="dxa"/>
        <w:tblLook w:val="04A0" w:firstRow="1" w:lastRow="0" w:firstColumn="1" w:lastColumn="0" w:noHBand="0" w:noVBand="1"/>
      </w:tblPr>
      <w:tblGrid>
        <w:gridCol w:w="6658"/>
        <w:gridCol w:w="283"/>
        <w:gridCol w:w="6531"/>
      </w:tblGrid>
      <w:tr w:rsidR="00DA59F5" w14:paraId="73356460" w14:textId="77777777" w:rsidTr="00306CCB">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5CA94" w14:textId="1EB051D1" w:rsidR="00C91E5B" w:rsidRPr="00603776" w:rsidRDefault="00BC4355" w:rsidP="00603776">
            <w:pPr>
              <w:jc w:val="center"/>
              <w:rPr>
                <w:rFonts w:ascii="ＭＳ 明朝" w:eastAsia="ＭＳ 明朝" w:hAnsi="ＭＳ 明朝"/>
                <w:b/>
                <w:bCs/>
                <w:szCs w:val="21"/>
              </w:rPr>
            </w:pPr>
            <w:r w:rsidRPr="00603776">
              <w:rPr>
                <w:rFonts w:ascii="ＭＳ 明朝" w:eastAsia="ＭＳ 明朝" w:hAnsi="ＭＳ 明朝" w:hint="eastAsia"/>
                <w:b/>
                <w:bCs/>
                <w:szCs w:val="21"/>
              </w:rPr>
              <w:t>浜名湖北部用水</w:t>
            </w:r>
            <w:r w:rsidR="00C91E5B" w:rsidRPr="00603776">
              <w:rPr>
                <w:rFonts w:ascii="ＭＳ 明朝" w:eastAsia="ＭＳ 明朝" w:hAnsi="ＭＳ 明朝" w:hint="eastAsia"/>
                <w:b/>
                <w:bCs/>
                <w:szCs w:val="21"/>
              </w:rPr>
              <w:t>土地改良区建設工事関連業務委託契約約款</w:t>
            </w:r>
          </w:p>
          <w:p w14:paraId="69D9773D" w14:textId="77777777" w:rsidR="00C91E5B" w:rsidRPr="00B805A8" w:rsidRDefault="00C91E5B" w:rsidP="00C91E5B">
            <w:pPr>
              <w:rPr>
                <w:rFonts w:ascii="ＭＳ 明朝" w:eastAsia="ＭＳ 明朝" w:hAnsi="ＭＳ 明朝"/>
                <w:szCs w:val="21"/>
              </w:rPr>
            </w:pPr>
          </w:p>
          <w:p w14:paraId="56C05971"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（総則）</w:t>
            </w:r>
          </w:p>
          <w:p w14:paraId="2C342EAD" w14:textId="4E87F5A1"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第１条</w:t>
            </w:r>
            <w:r w:rsidRPr="00B805A8">
              <w:rPr>
                <w:rFonts w:ascii="ＭＳ 明朝" w:eastAsia="ＭＳ 明朝" w:hAnsi="ＭＳ 明朝"/>
                <w:szCs w:val="21"/>
              </w:rPr>
              <w:t xml:space="preserve"> 発注者及び受注者は、この約款（契約書を含む。以下同じ。）に基づ</w:t>
            </w:r>
            <w:r w:rsidRPr="00B805A8">
              <w:rPr>
                <w:rFonts w:ascii="ＭＳ 明朝" w:eastAsia="ＭＳ 明朝" w:hAnsi="ＭＳ 明朝" w:hint="eastAsia"/>
                <w:szCs w:val="21"/>
              </w:rPr>
              <w:t>き、設計図書（別冊の設計書、図面、仕様書、業務説明書及び業務説明に対する質問回答書をいう。以下同じ。）に従い</w:t>
            </w:r>
            <w:r w:rsidR="00672ECD">
              <w:rPr>
                <w:rFonts w:ascii="ＭＳ 明朝" w:eastAsia="ＭＳ 明朝" w:hAnsi="ＭＳ 明朝" w:hint="eastAsia"/>
                <w:szCs w:val="21"/>
              </w:rPr>
              <w:t>、</w:t>
            </w:r>
            <w:r w:rsidRPr="00B805A8">
              <w:rPr>
                <w:rFonts w:ascii="ＭＳ 明朝" w:eastAsia="ＭＳ 明朝" w:hAnsi="ＭＳ 明朝" w:hint="eastAsia"/>
                <w:szCs w:val="21"/>
              </w:rPr>
              <w:t>日本国の法令を遵守し、この契約（この約款及び設計図書を内容とする業務の委託契約をいう。以下同じ。）を履行しなければならない。</w:t>
            </w:r>
          </w:p>
          <w:p w14:paraId="68EF688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受注者は、契約書記載の業務（以下「業務」という。）を契約書記載の履</w:t>
            </w:r>
            <w:r w:rsidRPr="00B805A8">
              <w:rPr>
                <w:rFonts w:ascii="ＭＳ 明朝" w:eastAsia="ＭＳ 明朝" w:hAnsi="ＭＳ 明朝" w:hint="eastAsia"/>
                <w:szCs w:val="21"/>
              </w:rPr>
              <w:t>行期間（以下「履行期間」という。）内に完了し、契約の目的物（以下「成果物」という。）を発注者に引き渡すものとし、発注者は、その業務委託料を支払うものとする。</w:t>
            </w:r>
          </w:p>
          <w:p w14:paraId="438A006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発注者は、その意図する成果物を完成させるため、業務に関する指示を</w:t>
            </w:r>
            <w:r w:rsidRPr="00B805A8">
              <w:rPr>
                <w:rFonts w:ascii="ＭＳ 明朝" w:eastAsia="ＭＳ 明朝" w:hAnsi="ＭＳ 明朝" w:hint="eastAsia"/>
                <w:szCs w:val="21"/>
              </w:rPr>
              <w:t>受注者又は受注者の業務代理人若しくは管理技術者に対して行うことができる。この場合において、受注者又は受注者の業務代理人若しくは管理技術者は、当該指示に従い業務を行わなければならない。</w:t>
            </w:r>
          </w:p>
          <w:p w14:paraId="203E1E7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受注者は、この約款若しくは設計図書に特別の定めがある場合又は前項</w:t>
            </w:r>
            <w:r w:rsidRPr="00B805A8">
              <w:rPr>
                <w:rFonts w:ascii="ＭＳ 明朝" w:eastAsia="ＭＳ 明朝" w:hAnsi="ＭＳ 明朝" w:hint="eastAsia"/>
                <w:szCs w:val="21"/>
              </w:rPr>
              <w:t>の指示若しくは発注者と受注者との協議がある場合を除き、業務を完了するために必要な一切の手段をその責任において定めるものとする。</w:t>
            </w:r>
          </w:p>
          <w:p w14:paraId="0A23E47F"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受注者は、この契約の履行に関して知り得た秘密を漏らしてはならない。</w:t>
            </w:r>
          </w:p>
          <w:p w14:paraId="1E019C21"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この契約の履行に関して発注者と受注者との間で用いる言語は、日本語</w:t>
            </w:r>
            <w:r w:rsidRPr="00B805A8">
              <w:rPr>
                <w:rFonts w:ascii="ＭＳ 明朝" w:eastAsia="ＭＳ 明朝" w:hAnsi="ＭＳ 明朝" w:hint="eastAsia"/>
                <w:szCs w:val="21"/>
              </w:rPr>
              <w:t>とする。</w:t>
            </w:r>
          </w:p>
          <w:p w14:paraId="3ECF561C"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７</w:t>
            </w:r>
            <w:r w:rsidRPr="00B805A8">
              <w:rPr>
                <w:rFonts w:ascii="ＭＳ 明朝" w:eastAsia="ＭＳ 明朝" w:hAnsi="ＭＳ 明朝"/>
                <w:szCs w:val="21"/>
              </w:rPr>
              <w:t xml:space="preserve"> この約款に定める金銭の支払いに用いる通貨は、日本円とする。</w:t>
            </w:r>
          </w:p>
          <w:p w14:paraId="33274BE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８</w:t>
            </w:r>
            <w:r w:rsidRPr="00B805A8">
              <w:rPr>
                <w:rFonts w:ascii="ＭＳ 明朝" w:eastAsia="ＭＳ 明朝" w:hAnsi="ＭＳ 明朝"/>
                <w:szCs w:val="21"/>
              </w:rPr>
              <w:t xml:space="preserve"> この契約の履行に関して発注者と受注者との間で用いる計量単位は、設</w:t>
            </w:r>
            <w:r w:rsidRPr="00B805A8">
              <w:rPr>
                <w:rFonts w:ascii="ＭＳ 明朝" w:eastAsia="ＭＳ 明朝" w:hAnsi="ＭＳ 明朝" w:hint="eastAsia"/>
                <w:szCs w:val="21"/>
              </w:rPr>
              <w:t>計図書に特別の定めがある場合を除き、計量法（平成４年法律第</w:t>
            </w:r>
            <w:r w:rsidRPr="00B805A8">
              <w:rPr>
                <w:rFonts w:ascii="ＭＳ 明朝" w:eastAsia="ＭＳ 明朝" w:hAnsi="ＭＳ 明朝"/>
                <w:szCs w:val="21"/>
              </w:rPr>
              <w:t xml:space="preserve"> 51 号）に</w:t>
            </w:r>
            <w:r w:rsidRPr="00B805A8">
              <w:rPr>
                <w:rFonts w:ascii="ＭＳ 明朝" w:eastAsia="ＭＳ 明朝" w:hAnsi="ＭＳ 明朝" w:hint="eastAsia"/>
                <w:szCs w:val="21"/>
              </w:rPr>
              <w:t>定めるものとする。</w:t>
            </w:r>
          </w:p>
          <w:p w14:paraId="0D6F3780" w14:textId="1D6DE05C" w:rsidR="00C91E5B" w:rsidRPr="00B805A8" w:rsidRDefault="00C91E5B" w:rsidP="0032273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９</w:t>
            </w:r>
            <w:r w:rsidRPr="00B805A8">
              <w:rPr>
                <w:rFonts w:ascii="ＭＳ 明朝" w:eastAsia="ＭＳ 明朝" w:hAnsi="ＭＳ 明朝"/>
                <w:szCs w:val="21"/>
              </w:rPr>
              <w:t xml:space="preserve"> この約款及び設計図書における期間の定めについては、民法（明治 29</w:t>
            </w:r>
            <w:r w:rsidRPr="00B805A8">
              <w:rPr>
                <w:rFonts w:ascii="ＭＳ 明朝" w:eastAsia="ＭＳ 明朝" w:hAnsi="ＭＳ 明朝" w:hint="eastAsia"/>
                <w:szCs w:val="21"/>
              </w:rPr>
              <w:t>年法律第</w:t>
            </w:r>
            <w:r w:rsidRPr="00B805A8">
              <w:rPr>
                <w:rFonts w:ascii="ＭＳ 明朝" w:eastAsia="ＭＳ 明朝" w:hAnsi="ＭＳ 明朝"/>
                <w:szCs w:val="21"/>
              </w:rPr>
              <w:t xml:space="preserve"> 89 号）及び商法（明治 32 年法律第 48 号）の定めるところによる</w:t>
            </w:r>
            <w:r w:rsidRPr="00B805A8">
              <w:rPr>
                <w:rFonts w:ascii="ＭＳ 明朝" w:eastAsia="ＭＳ 明朝" w:hAnsi="ＭＳ 明朝" w:hint="eastAsia"/>
                <w:szCs w:val="21"/>
              </w:rPr>
              <w:t>ものとする。</w:t>
            </w:r>
          </w:p>
          <w:p w14:paraId="7EB0DAB9"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10 この契約は、日本国の法令に準拠するものとする。</w:t>
            </w:r>
          </w:p>
          <w:p w14:paraId="61C3F85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 xml:space="preserve">11 この契約に係る訴訟の提起又は調停（第 </w:t>
            </w:r>
            <w:r w:rsidRPr="00B805A8">
              <w:rPr>
                <w:rFonts w:ascii="ＭＳ 明朝" w:eastAsia="ＭＳ 明朝" w:hAnsi="ＭＳ 明朝" w:hint="eastAsia"/>
                <w:szCs w:val="21"/>
              </w:rPr>
              <w:t>53</w:t>
            </w:r>
            <w:r w:rsidRPr="00B805A8">
              <w:rPr>
                <w:rFonts w:ascii="ＭＳ 明朝" w:eastAsia="ＭＳ 明朝" w:hAnsi="ＭＳ 明朝"/>
                <w:szCs w:val="21"/>
              </w:rPr>
              <w:t xml:space="preserve"> 条の規定に基づき、発注者と</w:t>
            </w:r>
            <w:r w:rsidRPr="00B805A8">
              <w:rPr>
                <w:rFonts w:ascii="ＭＳ 明朝" w:eastAsia="ＭＳ 明朝" w:hAnsi="ＭＳ 明朝" w:hint="eastAsia"/>
                <w:szCs w:val="21"/>
              </w:rPr>
              <w:t>受注者との協議の上選任される調停人が行うものを除く。）の申立てについては、日本国の裁判所をもって合意による専属的管轄裁判所とする。</w:t>
            </w:r>
          </w:p>
          <w:p w14:paraId="361C3672"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12 受注者が共同企業体を結成している場合においては、発注者は、この契</w:t>
            </w:r>
            <w:r w:rsidRPr="00B805A8">
              <w:rPr>
                <w:rFonts w:ascii="ＭＳ 明朝" w:eastAsia="ＭＳ 明朝" w:hAnsi="ＭＳ 明朝" w:hint="eastAsia"/>
                <w:szCs w:val="21"/>
              </w:rPr>
              <w:t>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73617666"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13 この契約に要する費用は、受注者の負担とする。</w:t>
            </w:r>
          </w:p>
          <w:p w14:paraId="7D080FBA"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（指示等及び協議の書面主義）</w:t>
            </w:r>
          </w:p>
          <w:p w14:paraId="3950495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第２条</w:t>
            </w:r>
            <w:r w:rsidRPr="00B805A8">
              <w:rPr>
                <w:rFonts w:ascii="ＭＳ 明朝" w:eastAsia="ＭＳ 明朝" w:hAnsi="ＭＳ 明朝"/>
                <w:szCs w:val="21"/>
              </w:rPr>
              <w:t xml:space="preserve"> この約款に定める指示、催告、請求、通知、報告、申出、承諾、質</w:t>
            </w:r>
            <w:r w:rsidRPr="00B805A8">
              <w:rPr>
                <w:rFonts w:ascii="ＭＳ 明朝" w:eastAsia="ＭＳ 明朝" w:hAnsi="ＭＳ 明朝" w:hint="eastAsia"/>
                <w:szCs w:val="21"/>
              </w:rPr>
              <w:t>問、回答及び解除（以下「指示等」という。）は、書面により行わなければならない。</w:t>
            </w:r>
          </w:p>
          <w:p w14:paraId="581A17F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前項の規定にかかわらず、緊急やむを得ない事情がある場合には、発注</w:t>
            </w:r>
            <w:r w:rsidRPr="00B805A8">
              <w:rPr>
                <w:rFonts w:ascii="ＭＳ 明朝" w:eastAsia="ＭＳ 明朝" w:hAnsi="ＭＳ 明朝" w:hint="eastAsia"/>
                <w:szCs w:val="21"/>
              </w:rPr>
              <w:t>者及び受注者は、前項に規定する指示等を口頭で行うことができる。この場合において、発注者及び受注者は、既に行った指示等を書面に記載し、７日以内にこれを相手方に交付するものとする。</w:t>
            </w:r>
          </w:p>
          <w:p w14:paraId="7C1679F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発注者及び受注者は、この約款の他の条項の規定に基づき協議を行うと</w:t>
            </w:r>
            <w:r w:rsidRPr="00B805A8">
              <w:rPr>
                <w:rFonts w:ascii="ＭＳ 明朝" w:eastAsia="ＭＳ 明朝" w:hAnsi="ＭＳ 明朝" w:hint="eastAsia"/>
                <w:szCs w:val="21"/>
              </w:rPr>
              <w:t>きは、当該協議の内容を書面に記録するものとする。</w:t>
            </w:r>
          </w:p>
          <w:p w14:paraId="645868C9" w14:textId="1D5EE7FA" w:rsidR="00031704" w:rsidRDefault="00031704" w:rsidP="00031704">
            <w:pPr>
              <w:ind w:leftChars="100" w:left="210"/>
              <w:rPr>
                <w:rFonts w:ascii="ＭＳ 明朝" w:eastAsia="ＭＳ 明朝" w:hAnsi="ＭＳ 明朝"/>
                <w:szCs w:val="21"/>
              </w:rPr>
            </w:pPr>
            <w:r w:rsidRPr="00B805A8">
              <w:rPr>
                <w:rFonts w:ascii="ＭＳ 明朝" w:eastAsia="ＭＳ 明朝" w:hAnsi="ＭＳ 明朝"/>
                <w:szCs w:val="21"/>
              </w:rPr>
              <w:lastRenderedPageBreak/>
              <w:t>渡し、</w:t>
            </w:r>
            <w:r w:rsidRPr="00B805A8">
              <w:rPr>
                <w:rFonts w:ascii="ＭＳ 明朝" w:eastAsia="ＭＳ 明朝" w:hAnsi="ＭＳ 明朝" w:hint="eastAsia"/>
                <w:szCs w:val="21"/>
              </w:rPr>
              <w:t>又は承継させてはならない。ただし、あらかじめ、発注者の承諾を得た場合は、この限りでない。</w:t>
            </w:r>
          </w:p>
          <w:p w14:paraId="04889796" w14:textId="0D49D40B"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受注者は、成果物（未完成の成果物及び業務を行う上で得られた記録等</w:t>
            </w:r>
            <w:r w:rsidRPr="00B805A8">
              <w:rPr>
                <w:rFonts w:ascii="ＭＳ 明朝" w:eastAsia="ＭＳ 明朝" w:hAnsi="ＭＳ 明朝" w:hint="eastAsia"/>
                <w:szCs w:val="21"/>
              </w:rPr>
              <w:t>を含む。）を第三者に譲渡し、貸与し、又は質権その他の担保の目的に供してはならない。ただし、あらかじめ、発注者の承諾を得た場合は、この限りでない。</w:t>
            </w:r>
          </w:p>
          <w:p w14:paraId="072C08D2"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（著作権の譲渡等）</w:t>
            </w:r>
          </w:p>
          <w:p w14:paraId="3F5B240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第６条</w:t>
            </w:r>
            <w:r w:rsidRPr="00B805A8">
              <w:rPr>
                <w:rFonts w:ascii="ＭＳ 明朝" w:eastAsia="ＭＳ 明朝" w:hAnsi="ＭＳ 明朝"/>
                <w:szCs w:val="21"/>
              </w:rPr>
              <w:t xml:space="preserve"> 受注者は、成果物（第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条第１項に規定する指定部分に係る成果物</w:t>
            </w:r>
            <w:r w:rsidRPr="00B805A8">
              <w:rPr>
                <w:rFonts w:ascii="ＭＳ 明朝" w:eastAsia="ＭＳ 明朝" w:hAnsi="ＭＳ 明朝" w:hint="eastAsia"/>
                <w:szCs w:val="21"/>
              </w:rPr>
              <w:t>及び同条第２項に規定する引渡部分に係る成果物を含む。以下この条及び第８条の２において同じ。）が著作権法（昭和</w:t>
            </w:r>
            <w:r w:rsidRPr="00B805A8">
              <w:rPr>
                <w:rFonts w:ascii="ＭＳ 明朝" w:eastAsia="ＭＳ 明朝" w:hAnsi="ＭＳ 明朝"/>
                <w:szCs w:val="21"/>
              </w:rPr>
              <w:t xml:space="preserve"> 45 年法律第 48 号）第２条第</w:t>
            </w:r>
            <w:r w:rsidRPr="00B805A8">
              <w:rPr>
                <w:rFonts w:ascii="ＭＳ 明朝" w:eastAsia="ＭＳ 明朝" w:hAnsi="ＭＳ 明朝" w:hint="eastAsia"/>
                <w:szCs w:val="21"/>
              </w:rPr>
              <w:t>１項第１号に規定する著作物（以下「著作物」という。）に該当する場合には、当該著作物に係る受注者の著作権（著作権法第</w:t>
            </w:r>
            <w:r w:rsidRPr="00B805A8">
              <w:rPr>
                <w:rFonts w:ascii="ＭＳ 明朝" w:eastAsia="ＭＳ 明朝" w:hAnsi="ＭＳ 明朝"/>
                <w:szCs w:val="21"/>
              </w:rPr>
              <w:t xml:space="preserve"> 21 条から第 28 条まで</w:t>
            </w:r>
            <w:r w:rsidRPr="00B805A8">
              <w:rPr>
                <w:rFonts w:ascii="ＭＳ 明朝" w:eastAsia="ＭＳ 明朝" w:hAnsi="ＭＳ 明朝" w:hint="eastAsia"/>
                <w:szCs w:val="21"/>
              </w:rPr>
              <w:t>に規定する権利をいう。）を当該著作物の引渡し時に発注者に無償で譲渡するものとする。</w:t>
            </w:r>
          </w:p>
          <w:p w14:paraId="2681DBD0"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発注者は、成果物が著作物に該当するとしないとにかかわらず、当該成</w:t>
            </w:r>
            <w:r w:rsidRPr="00B805A8">
              <w:rPr>
                <w:rFonts w:ascii="ＭＳ 明朝" w:eastAsia="ＭＳ 明朝" w:hAnsi="ＭＳ 明朝" w:hint="eastAsia"/>
                <w:szCs w:val="21"/>
              </w:rPr>
              <w:t>果物の内容を受注者の承諾なく自由に公表することができる。</w:t>
            </w:r>
          </w:p>
          <w:p w14:paraId="5EDA8809"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発注者は、成果物が著作物に該当する場合には、受注者が承諾したとき</w:t>
            </w:r>
            <w:r w:rsidRPr="00B805A8">
              <w:rPr>
                <w:rFonts w:ascii="ＭＳ 明朝" w:eastAsia="ＭＳ 明朝" w:hAnsi="ＭＳ 明朝" w:hint="eastAsia"/>
                <w:szCs w:val="21"/>
              </w:rPr>
              <w:t>に限り、既に受注者が当該著作物に表示した氏名を変更することができる。</w:t>
            </w:r>
          </w:p>
          <w:p w14:paraId="00A1BA6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受注者は、成果物が著作物に該当する場合において、発注者が当該著作</w:t>
            </w:r>
            <w:r w:rsidRPr="00B805A8">
              <w:rPr>
                <w:rFonts w:ascii="ＭＳ 明朝" w:eastAsia="ＭＳ 明朝" w:hAnsi="ＭＳ 明朝" w:hint="eastAsia"/>
                <w:szCs w:val="21"/>
              </w:rPr>
              <w:t>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779DCC9"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受注者は、成果物（業務を行う上で得られた記録等を含む。）が著作物に</w:t>
            </w:r>
            <w:r w:rsidRPr="00B805A8">
              <w:rPr>
                <w:rFonts w:ascii="ＭＳ 明朝" w:eastAsia="ＭＳ 明朝" w:hAnsi="ＭＳ 明朝" w:hint="eastAsia"/>
                <w:szCs w:val="21"/>
              </w:rPr>
              <w:t>該当するとしないとにかかわらず、発注者が承諾した場合には、当該成果物を使用又は複製し、また、第１条第５項の規定にかかわらず当該成果物の内容を公表することができる。</w:t>
            </w:r>
          </w:p>
          <w:p w14:paraId="7917E82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発注者は、受注者が成果物の作成に当たって開発したプログラム（著作</w:t>
            </w:r>
            <w:r w:rsidRPr="00B805A8">
              <w:rPr>
                <w:rFonts w:ascii="ＭＳ 明朝" w:eastAsia="ＭＳ 明朝" w:hAnsi="ＭＳ 明朝" w:hint="eastAsia"/>
                <w:szCs w:val="21"/>
              </w:rPr>
              <w:t>権法第</w:t>
            </w:r>
            <w:r w:rsidRPr="00B805A8">
              <w:rPr>
                <w:rFonts w:ascii="ＭＳ 明朝" w:eastAsia="ＭＳ 明朝" w:hAnsi="ＭＳ 明朝"/>
                <w:szCs w:val="21"/>
              </w:rPr>
              <w:t xml:space="preserve"> 10 条第１項第９号に規定するプログラムの著作物をいう。）及びデ</w:t>
            </w:r>
            <w:r w:rsidRPr="00B805A8">
              <w:rPr>
                <w:rFonts w:ascii="ＭＳ 明朝" w:eastAsia="ＭＳ 明朝" w:hAnsi="ＭＳ 明朝" w:hint="eastAsia"/>
                <w:szCs w:val="21"/>
              </w:rPr>
              <w:t>ータベース（著作権法第</w:t>
            </w:r>
            <w:r w:rsidRPr="00B805A8">
              <w:rPr>
                <w:rFonts w:ascii="ＭＳ 明朝" w:eastAsia="ＭＳ 明朝" w:hAnsi="ＭＳ 明朝"/>
                <w:szCs w:val="21"/>
              </w:rPr>
              <w:t xml:space="preserve"> 12 条の２に規定するデータベースの著作物をい</w:t>
            </w:r>
            <w:r w:rsidRPr="00B805A8">
              <w:rPr>
                <w:rFonts w:ascii="ＭＳ 明朝" w:eastAsia="ＭＳ 明朝" w:hAnsi="ＭＳ 明朝" w:hint="eastAsia"/>
                <w:szCs w:val="21"/>
              </w:rPr>
              <w:t>う。）について、受注者が承諾した場合には、別に定めるところにより、当該プログラム及びデータベースを利用することができる。</w:t>
            </w:r>
          </w:p>
          <w:p w14:paraId="2532235F"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（一括再委託等の禁止）</w:t>
            </w:r>
          </w:p>
          <w:p w14:paraId="0F83A91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第７条</w:t>
            </w:r>
            <w:r w:rsidRPr="00B805A8">
              <w:rPr>
                <w:rFonts w:ascii="ＭＳ 明朝" w:eastAsia="ＭＳ 明朝" w:hAnsi="ＭＳ 明朝"/>
                <w:szCs w:val="21"/>
              </w:rPr>
              <w:t xml:space="preserve"> 受注者は、業務の全部を一括して、又は設計図書において指定した</w:t>
            </w:r>
            <w:r w:rsidRPr="00B805A8">
              <w:rPr>
                <w:rFonts w:ascii="ＭＳ 明朝" w:eastAsia="ＭＳ 明朝" w:hAnsi="ＭＳ 明朝" w:hint="eastAsia"/>
                <w:szCs w:val="21"/>
              </w:rPr>
              <w:t>主たる部分を第三者に委任し、又は請け負わせてはならない。</w:t>
            </w:r>
          </w:p>
          <w:p w14:paraId="48FA85F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受注者は、前項の主たる部分のほか、発注者が設計図書において指定し</w:t>
            </w:r>
            <w:r w:rsidRPr="00B805A8">
              <w:rPr>
                <w:rFonts w:ascii="ＭＳ 明朝" w:eastAsia="ＭＳ 明朝" w:hAnsi="ＭＳ 明朝" w:hint="eastAsia"/>
                <w:szCs w:val="21"/>
              </w:rPr>
              <w:t>た部分を第三者に委任し、又は請け負わせてはならない。</w:t>
            </w:r>
          </w:p>
          <w:p w14:paraId="4DF2077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受注者は、業務の一部を第三者に委任し、又は請け負わせようとすると</w:t>
            </w:r>
            <w:r w:rsidRPr="00B805A8">
              <w:rPr>
                <w:rFonts w:ascii="ＭＳ 明朝" w:eastAsia="ＭＳ 明朝" w:hAnsi="ＭＳ 明朝" w:hint="eastAsia"/>
                <w:szCs w:val="21"/>
              </w:rPr>
              <w:t>きは、あらかじめ、発注者の承諾を得なければならない。ただし、発注者が設計図書において指定した軽微な部分を委任し、又は請け負わせようとするときは、この限りでない。</w:t>
            </w:r>
          </w:p>
          <w:p w14:paraId="5914EC3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発注者は、受注者に対して、業務の一部を委任し、又は請け負わせた者</w:t>
            </w:r>
            <w:r w:rsidRPr="00B805A8">
              <w:rPr>
                <w:rFonts w:ascii="ＭＳ 明朝" w:eastAsia="ＭＳ 明朝" w:hAnsi="ＭＳ 明朝" w:hint="eastAsia"/>
                <w:szCs w:val="21"/>
              </w:rPr>
              <w:t>の商号又は名称その他必要な事項の通知を請求することができる。</w:t>
            </w:r>
          </w:p>
          <w:p w14:paraId="12B6FC95"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前項の通知は、委託業務一部下請負届により行うものとする。</w:t>
            </w:r>
          </w:p>
          <w:p w14:paraId="1104AA9C"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（特許権等の使用）</w:t>
            </w:r>
          </w:p>
          <w:p w14:paraId="797BDD01" w14:textId="5B003747" w:rsidR="00031704" w:rsidRPr="00B805A8" w:rsidRDefault="00C91E5B"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第８条</w:t>
            </w:r>
            <w:r w:rsidRPr="00B805A8">
              <w:rPr>
                <w:rFonts w:ascii="ＭＳ 明朝" w:eastAsia="ＭＳ 明朝" w:hAnsi="ＭＳ 明朝"/>
                <w:szCs w:val="21"/>
              </w:rPr>
              <w:t xml:space="preserve"> 受注者は、特許権、実用新案権、意匠権、商標権その他日本国の法</w:t>
            </w:r>
            <w:r w:rsidRPr="00B805A8">
              <w:rPr>
                <w:rFonts w:ascii="ＭＳ 明朝" w:eastAsia="ＭＳ 明朝" w:hAnsi="ＭＳ 明朝" w:hint="eastAsia"/>
                <w:szCs w:val="21"/>
              </w:rPr>
              <w:t>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w:t>
            </w:r>
          </w:p>
          <w:p w14:paraId="51F32BEE" w14:textId="1F0C4F7F" w:rsidR="00C91E5B" w:rsidRPr="00B805A8" w:rsidRDefault="00B2032D" w:rsidP="00B2032D">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理並びにこの契約の解除に係る権限を除き、この契約に基づく受注者の一</w:t>
            </w:r>
            <w:r w:rsidR="00C91E5B" w:rsidRPr="00B805A8">
              <w:rPr>
                <w:rFonts w:ascii="ＭＳ 明朝" w:eastAsia="ＭＳ 明朝" w:hAnsi="ＭＳ 明朝" w:hint="eastAsia"/>
                <w:szCs w:val="21"/>
              </w:rPr>
              <w:t>切の権限を行使することができる。</w:t>
            </w:r>
          </w:p>
          <w:p w14:paraId="78E9374D"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業務代理人、主任技術者又は管理技術者は、互いにこれを兼ねることが</w:t>
            </w:r>
            <w:r w:rsidRPr="00B805A8">
              <w:rPr>
                <w:rFonts w:ascii="ＭＳ 明朝" w:eastAsia="ＭＳ 明朝" w:hAnsi="ＭＳ 明朝" w:hint="eastAsia"/>
                <w:szCs w:val="21"/>
              </w:rPr>
              <w:t>できる。</w:t>
            </w:r>
          </w:p>
          <w:p w14:paraId="25FB901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受注者は、第２項の規定にかかわらず、自己の有する権限のうちこれを</w:t>
            </w:r>
            <w:r w:rsidRPr="00B805A8">
              <w:rPr>
                <w:rFonts w:ascii="ＭＳ 明朝" w:eastAsia="ＭＳ 明朝" w:hAnsi="ＭＳ 明朝" w:hint="eastAsia"/>
                <w:szCs w:val="21"/>
              </w:rPr>
              <w:t>業務代理人又は管理技術者に委任せず自ら行使しようとするものがあるときは、あらかじめ、当該権限の内容を発注者に通知しなければならない。</w:t>
            </w:r>
          </w:p>
          <w:p w14:paraId="3ED48E37"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（照査技術者）</w:t>
            </w:r>
          </w:p>
          <w:p w14:paraId="7B609A1C"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第１１条</w:t>
            </w:r>
            <w:r w:rsidRPr="00B805A8">
              <w:rPr>
                <w:rFonts w:ascii="ＭＳ 明朝" w:eastAsia="ＭＳ 明朝" w:hAnsi="ＭＳ 明朝"/>
                <w:szCs w:val="21"/>
              </w:rPr>
              <w:t xml:space="preserve"> 受注者は、設計図書に定める場合には、成果物の内容の技術上の</w:t>
            </w:r>
            <w:r w:rsidRPr="00B805A8">
              <w:rPr>
                <w:rFonts w:ascii="ＭＳ 明朝" w:eastAsia="ＭＳ 明朝" w:hAnsi="ＭＳ 明朝" w:hint="eastAsia"/>
                <w:szCs w:val="21"/>
              </w:rPr>
              <w:t>照査を行う照査技術者を定め、その氏名その他必要な事項を発注者に通知しなければならない。照査技術者を変更したときも、同様とする。</w:t>
            </w:r>
          </w:p>
          <w:p w14:paraId="440524F9"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照査技術者は、前条第１項に規定する管理技術者を兼ねることができな</w:t>
            </w:r>
            <w:r w:rsidRPr="00B805A8">
              <w:rPr>
                <w:rFonts w:ascii="ＭＳ 明朝" w:eastAsia="ＭＳ 明朝" w:hAnsi="ＭＳ 明朝" w:hint="eastAsia"/>
                <w:szCs w:val="21"/>
              </w:rPr>
              <w:t>い。</w:t>
            </w:r>
          </w:p>
          <w:p w14:paraId="14684797"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（地元関係者との交渉等）</w:t>
            </w:r>
          </w:p>
          <w:p w14:paraId="7F8F2B3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第１２条</w:t>
            </w:r>
            <w:r w:rsidRPr="00B805A8">
              <w:rPr>
                <w:rFonts w:ascii="ＭＳ 明朝" w:eastAsia="ＭＳ 明朝" w:hAnsi="ＭＳ 明朝"/>
                <w:szCs w:val="21"/>
              </w:rPr>
              <w:t xml:space="preserve"> 地元関係者との交渉等は、発注者が行うものとする。この場合に</w:t>
            </w:r>
            <w:r w:rsidRPr="00B805A8">
              <w:rPr>
                <w:rFonts w:ascii="ＭＳ 明朝" w:eastAsia="ＭＳ 明朝" w:hAnsi="ＭＳ 明朝" w:hint="eastAsia"/>
                <w:szCs w:val="21"/>
              </w:rPr>
              <w:t>おいて、発注者の指示があるときは、受注者はこれに協力しなければならない。</w:t>
            </w:r>
          </w:p>
          <w:p w14:paraId="327ADCFD"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前項の場合において、発注者は、当該交渉等に関して生じた費用を負担</w:t>
            </w:r>
            <w:r w:rsidRPr="00B805A8">
              <w:rPr>
                <w:rFonts w:ascii="ＭＳ 明朝" w:eastAsia="ＭＳ 明朝" w:hAnsi="ＭＳ 明朝" w:hint="eastAsia"/>
                <w:szCs w:val="21"/>
              </w:rPr>
              <w:t>しなければならない。</w:t>
            </w:r>
          </w:p>
          <w:p w14:paraId="2E7CAC4E"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（土地への立入り）</w:t>
            </w:r>
          </w:p>
          <w:p w14:paraId="7FEAF05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第１３条</w:t>
            </w:r>
            <w:r w:rsidRPr="00B805A8">
              <w:rPr>
                <w:rFonts w:ascii="ＭＳ 明朝" w:eastAsia="ＭＳ 明朝" w:hAnsi="ＭＳ 明朝"/>
                <w:szCs w:val="21"/>
              </w:rPr>
              <w:t xml:space="preserve"> 受注者が調査のために第三者が所有する土地に立ち入る場合にお</w:t>
            </w:r>
            <w:r w:rsidRPr="00B805A8">
              <w:rPr>
                <w:rFonts w:ascii="ＭＳ 明朝" w:eastAsia="ＭＳ 明朝" w:hAnsi="ＭＳ 明朝" w:hint="eastAsia"/>
                <w:szCs w:val="21"/>
              </w:rPr>
              <w:t>いて、当該土地の所有者等の承諾が必要なときは、発注者がその承諾を得るものとする。この場合において、発注者の指示があるときは、受注者はこれに協力しなければならない。</w:t>
            </w:r>
          </w:p>
          <w:p w14:paraId="731443A7"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（業務代理人等に対する措置請求）</w:t>
            </w:r>
          </w:p>
          <w:p w14:paraId="6B74411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第１４条</w:t>
            </w:r>
            <w:r w:rsidRPr="00B805A8">
              <w:rPr>
                <w:rFonts w:ascii="ＭＳ 明朝" w:eastAsia="ＭＳ 明朝" w:hAnsi="ＭＳ 明朝"/>
                <w:szCs w:val="21"/>
              </w:rPr>
              <w:t xml:space="preserve"> 発注者は、業務代理人、主任技術者、管理技術者若しくは照査技</w:t>
            </w:r>
            <w:r w:rsidRPr="00B805A8">
              <w:rPr>
                <w:rFonts w:ascii="ＭＳ 明朝" w:eastAsia="ＭＳ 明朝" w:hAnsi="ＭＳ 明朝" w:hint="eastAsia"/>
                <w:szCs w:val="21"/>
              </w:rPr>
              <w:t>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5F2376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受注者は、前項の規定による請求があったときは、当該請求に係る事項</w:t>
            </w:r>
            <w:r w:rsidRPr="00B805A8">
              <w:rPr>
                <w:rFonts w:ascii="ＭＳ 明朝" w:eastAsia="ＭＳ 明朝" w:hAnsi="ＭＳ 明朝" w:hint="eastAsia"/>
                <w:szCs w:val="21"/>
              </w:rPr>
              <w:t>について決定し、その結果を請求を受けた日から</w:t>
            </w:r>
            <w:r w:rsidRPr="00B805A8">
              <w:rPr>
                <w:rFonts w:ascii="ＭＳ 明朝" w:eastAsia="ＭＳ 明朝" w:hAnsi="ＭＳ 明朝"/>
                <w:szCs w:val="21"/>
              </w:rPr>
              <w:t xml:space="preserve"> 10 日以内に発注者に通知</w:t>
            </w:r>
            <w:r w:rsidRPr="00B805A8">
              <w:rPr>
                <w:rFonts w:ascii="ＭＳ 明朝" w:eastAsia="ＭＳ 明朝" w:hAnsi="ＭＳ 明朝" w:hint="eastAsia"/>
                <w:szCs w:val="21"/>
              </w:rPr>
              <w:t>しなければならない。</w:t>
            </w:r>
          </w:p>
          <w:p w14:paraId="1844EDE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受注者は、監督員がその職務の執行につき著しく不適当と認められると</w:t>
            </w:r>
            <w:r w:rsidRPr="00B805A8">
              <w:rPr>
                <w:rFonts w:ascii="ＭＳ 明朝" w:eastAsia="ＭＳ 明朝" w:hAnsi="ＭＳ 明朝" w:hint="eastAsia"/>
                <w:szCs w:val="21"/>
              </w:rPr>
              <w:t>きは、発注者に対して、その理由を明示した書面により、必要な措置をとるべきことを請求することができる。</w:t>
            </w:r>
          </w:p>
          <w:p w14:paraId="276744D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発注者は、前項の規定による請求があったときは、当該請求に係る事項</w:t>
            </w:r>
            <w:r w:rsidRPr="00B805A8">
              <w:rPr>
                <w:rFonts w:ascii="ＭＳ 明朝" w:eastAsia="ＭＳ 明朝" w:hAnsi="ＭＳ 明朝" w:hint="eastAsia"/>
                <w:szCs w:val="21"/>
              </w:rPr>
              <w:t>について決定し、その結果を請求を受けた日から</w:t>
            </w:r>
            <w:r w:rsidRPr="00B805A8">
              <w:rPr>
                <w:rFonts w:ascii="ＭＳ 明朝" w:eastAsia="ＭＳ 明朝" w:hAnsi="ＭＳ 明朝"/>
                <w:szCs w:val="21"/>
              </w:rPr>
              <w:t xml:space="preserve"> 10 日以内に受注者に通知</w:t>
            </w:r>
            <w:r w:rsidRPr="00B805A8">
              <w:rPr>
                <w:rFonts w:ascii="ＭＳ 明朝" w:eastAsia="ＭＳ 明朝" w:hAnsi="ＭＳ 明朝" w:hint="eastAsia"/>
                <w:szCs w:val="21"/>
              </w:rPr>
              <w:t>しなければならない。</w:t>
            </w:r>
          </w:p>
          <w:p w14:paraId="3FC95728"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（履行報告）</w:t>
            </w:r>
          </w:p>
          <w:p w14:paraId="2A216BF4"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第１５条</w:t>
            </w:r>
            <w:r w:rsidRPr="00B805A8">
              <w:rPr>
                <w:rFonts w:ascii="ＭＳ 明朝" w:eastAsia="ＭＳ 明朝" w:hAnsi="ＭＳ 明朝"/>
                <w:szCs w:val="21"/>
              </w:rPr>
              <w:t xml:space="preserve"> 受注者は、設計図書に定めるところにより、この契約の履行につ</w:t>
            </w:r>
            <w:r w:rsidRPr="00B805A8">
              <w:rPr>
                <w:rFonts w:ascii="ＭＳ 明朝" w:eastAsia="ＭＳ 明朝" w:hAnsi="ＭＳ 明朝" w:hint="eastAsia"/>
                <w:szCs w:val="21"/>
              </w:rPr>
              <w:t>いて発注者に報告しなければならない。</w:t>
            </w:r>
          </w:p>
          <w:p w14:paraId="5F3741FC"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（貸与品等）</w:t>
            </w:r>
          </w:p>
          <w:p w14:paraId="65EB5249"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第１６条</w:t>
            </w:r>
            <w:r w:rsidRPr="00B805A8">
              <w:rPr>
                <w:rFonts w:ascii="ＭＳ 明朝" w:eastAsia="ＭＳ 明朝" w:hAnsi="ＭＳ 明朝"/>
                <w:szCs w:val="21"/>
              </w:rPr>
              <w:t xml:space="preserve"> 発注者が受注者に貸与し、又は支給する調査機械器具、図面その</w:t>
            </w:r>
            <w:r w:rsidRPr="00B805A8">
              <w:rPr>
                <w:rFonts w:ascii="ＭＳ 明朝" w:eastAsia="ＭＳ 明朝" w:hAnsi="ＭＳ 明朝" w:hint="eastAsia"/>
                <w:szCs w:val="21"/>
              </w:rPr>
              <w:t>他業務に必要な物品等（以下「貸与品等」という。）の品名、数量、品質、規格又は性能、引渡場所及び引渡時期は、設計図書に定めるところによる。</w:t>
            </w:r>
          </w:p>
          <w:p w14:paraId="0FC0B06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受注者は、貸与品等の引渡しを受けたときは、引渡しの日から７日以内</w:t>
            </w:r>
            <w:r w:rsidRPr="00B805A8">
              <w:rPr>
                <w:rFonts w:ascii="ＭＳ 明朝" w:eastAsia="ＭＳ 明朝" w:hAnsi="ＭＳ 明朝" w:hint="eastAsia"/>
                <w:szCs w:val="21"/>
              </w:rPr>
              <w:t>に、発注者に借用書又は受領書を提出しなければならない。</w:t>
            </w:r>
          </w:p>
          <w:p w14:paraId="6E3B6EB9"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受注者は、貸与品等を善良な管理者の注意をもって管理しなければなら</w:t>
            </w:r>
            <w:r w:rsidRPr="00B805A8">
              <w:rPr>
                <w:rFonts w:ascii="ＭＳ 明朝" w:eastAsia="ＭＳ 明朝" w:hAnsi="ＭＳ 明朝" w:hint="eastAsia"/>
                <w:szCs w:val="21"/>
              </w:rPr>
              <w:t>ない。</w:t>
            </w:r>
          </w:p>
          <w:p w14:paraId="7913A837" w14:textId="2C9DD8E7" w:rsidR="00B2032D" w:rsidRPr="00B805A8" w:rsidRDefault="00C91E5B"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受注者は、設計図書に定めるところにより、業務の完了、設計図</w:t>
            </w:r>
          </w:p>
          <w:p w14:paraId="6C5D10EE" w14:textId="62D9D831" w:rsidR="00C91E5B" w:rsidRPr="00B805A8" w:rsidRDefault="00B2032D" w:rsidP="00B2032D">
            <w:pPr>
              <w:ind w:leftChars="100" w:left="210"/>
              <w:rPr>
                <w:rFonts w:ascii="ＭＳ 明朝" w:eastAsia="ＭＳ 明朝" w:hAnsi="ＭＳ 明朝"/>
                <w:szCs w:val="21"/>
              </w:rPr>
            </w:pPr>
            <w:r>
              <w:rPr>
                <w:rFonts w:ascii="ＭＳ 明朝" w:eastAsia="ＭＳ 明朝" w:hAnsi="ＭＳ 明朝" w:hint="eastAsia"/>
                <w:szCs w:val="21"/>
              </w:rPr>
              <w:lastRenderedPageBreak/>
              <w:t>有</w:t>
            </w:r>
            <w:r w:rsidR="00C91E5B" w:rsidRPr="00B805A8">
              <w:rPr>
                <w:rFonts w:ascii="ＭＳ 明朝" w:eastAsia="ＭＳ 明朝" w:hAnsi="ＭＳ 明朝"/>
                <w:szCs w:val="21"/>
              </w:rPr>
              <w:t>者等の</w:t>
            </w:r>
            <w:r w:rsidR="00C91E5B" w:rsidRPr="00B805A8">
              <w:rPr>
                <w:rFonts w:ascii="ＭＳ 明朝" w:eastAsia="ＭＳ 明朝" w:hAnsi="ＭＳ 明朝" w:hint="eastAsia"/>
                <w:szCs w:val="21"/>
              </w:rPr>
              <w:t>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495F610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発注者は、前項の規定によるほか、必要があると認めるときは、業務の</w:t>
            </w:r>
            <w:r w:rsidRPr="00B805A8">
              <w:rPr>
                <w:rFonts w:ascii="ＭＳ 明朝" w:eastAsia="ＭＳ 明朝" w:hAnsi="ＭＳ 明朝" w:hint="eastAsia"/>
                <w:szCs w:val="21"/>
              </w:rPr>
              <w:t>中止内容を受注者に通知して、業務の全部又は一部を一時中止させることができる。</w:t>
            </w:r>
          </w:p>
          <w:p w14:paraId="6B1A89B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発注者は、前２項の規定により業務を一時中止した場合において、必要</w:t>
            </w:r>
            <w:r w:rsidRPr="00B805A8">
              <w:rPr>
                <w:rFonts w:ascii="ＭＳ 明朝" w:eastAsia="ＭＳ 明朝" w:hAnsi="ＭＳ 明朝" w:hint="eastAsia"/>
                <w:szCs w:val="21"/>
              </w:rPr>
              <w:t>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422C79D"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（業務に係る受注者の提案）</w:t>
            </w:r>
          </w:p>
          <w:p w14:paraId="7550B57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第２１条</w:t>
            </w:r>
            <w:r w:rsidRPr="00B805A8">
              <w:rPr>
                <w:rFonts w:ascii="ＭＳ 明朝" w:eastAsia="ＭＳ 明朝" w:hAnsi="ＭＳ 明朝"/>
                <w:szCs w:val="21"/>
              </w:rPr>
              <w:t xml:space="preserve"> 受注者は、設計図書等について、技術的又は経済的に優れた代替</w:t>
            </w:r>
            <w:r w:rsidRPr="00B805A8">
              <w:rPr>
                <w:rFonts w:ascii="ＭＳ 明朝" w:eastAsia="ＭＳ 明朝" w:hAnsi="ＭＳ 明朝" w:hint="eastAsia"/>
                <w:szCs w:val="21"/>
              </w:rPr>
              <w:t>方法その他改良事項を発見し、又は発案したときは、発注者に対して、当該発見又は発案に基づき設計図書等の変更を提案することができる。</w:t>
            </w:r>
          </w:p>
          <w:p w14:paraId="344E7192"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発注者は、前項に規定する受注者の提案を受けた場合において、必要が</w:t>
            </w:r>
            <w:r w:rsidRPr="00B805A8">
              <w:rPr>
                <w:rFonts w:ascii="ＭＳ 明朝" w:eastAsia="ＭＳ 明朝" w:hAnsi="ＭＳ 明朝" w:hint="eastAsia"/>
                <w:szCs w:val="21"/>
              </w:rPr>
              <w:t>あると認めるときは、設計図書等の変更を受注者に通知するものとする。</w:t>
            </w:r>
          </w:p>
          <w:p w14:paraId="4067B1B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発注者は、前項の規定により設計図書等が変更された場合において、必</w:t>
            </w:r>
            <w:r w:rsidRPr="00B805A8">
              <w:rPr>
                <w:rFonts w:ascii="ＭＳ 明朝" w:eastAsia="ＭＳ 明朝" w:hAnsi="ＭＳ 明朝" w:hint="eastAsia"/>
                <w:szCs w:val="21"/>
              </w:rPr>
              <w:t>要があると認められるときは、履行期間又は業務委託料を変更しなければならない。</w:t>
            </w:r>
          </w:p>
          <w:p w14:paraId="6518FAB0"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（適正な履行期間の設定）</w:t>
            </w:r>
          </w:p>
          <w:p w14:paraId="0A5629E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第２２条</w:t>
            </w:r>
            <w:r w:rsidRPr="00B805A8">
              <w:rPr>
                <w:rFonts w:ascii="ＭＳ 明朝" w:eastAsia="ＭＳ 明朝" w:hAnsi="ＭＳ 明朝"/>
                <w:szCs w:val="21"/>
              </w:rPr>
              <w:t xml:space="preserve"> 発注者は、履行期間の延長又は短縮を行うときは、この業務に従</w:t>
            </w:r>
            <w:r w:rsidRPr="00B805A8">
              <w:rPr>
                <w:rFonts w:ascii="ＭＳ 明朝" w:eastAsia="ＭＳ 明朝" w:hAnsi="ＭＳ 明朝" w:hint="eastAsia"/>
                <w:szCs w:val="21"/>
              </w:rPr>
              <w:t>事する者の労働時間その他の労働条件が適正に確保されるよう、やむを得ない事由により業務の実施が困難であると見込まれる日数等を考慮しなればならない。</w:t>
            </w:r>
          </w:p>
          <w:p w14:paraId="26922EFA"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（受注者の請求による履行期間の延長）</w:t>
            </w:r>
          </w:p>
          <w:p w14:paraId="5120FF2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第２３条</w:t>
            </w:r>
            <w:r w:rsidRPr="00B805A8">
              <w:rPr>
                <w:rFonts w:ascii="ＭＳ 明朝" w:eastAsia="ＭＳ 明朝" w:hAnsi="ＭＳ 明朝"/>
                <w:szCs w:val="21"/>
              </w:rPr>
              <w:t xml:space="preserve"> 受注者は、その責めに帰すことができない事由により履行期間内</w:t>
            </w:r>
            <w:r w:rsidRPr="00B805A8">
              <w:rPr>
                <w:rFonts w:ascii="ＭＳ 明朝" w:eastAsia="ＭＳ 明朝" w:hAnsi="ＭＳ 明朝" w:hint="eastAsia"/>
                <w:szCs w:val="21"/>
              </w:rPr>
              <w:t>に業務を完了することができないときは、その理由を明示した書面により発注者に履行期間の延長変更を請求することができる。</w:t>
            </w:r>
          </w:p>
          <w:p w14:paraId="79E9DFF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発注者は、前項の規定による請求があった場合において、必要があると</w:t>
            </w:r>
            <w:r w:rsidRPr="00B805A8">
              <w:rPr>
                <w:rFonts w:ascii="ＭＳ 明朝" w:eastAsia="ＭＳ 明朝" w:hAnsi="ＭＳ 明朝" w:hint="eastAsia"/>
                <w:szCs w:val="21"/>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C432F80"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（発注者の請求による履行期間の短縮等）</w:t>
            </w:r>
          </w:p>
          <w:p w14:paraId="588210B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第２４条</w:t>
            </w:r>
            <w:r w:rsidRPr="00B805A8">
              <w:rPr>
                <w:rFonts w:ascii="ＭＳ 明朝" w:eastAsia="ＭＳ 明朝" w:hAnsi="ＭＳ 明朝"/>
                <w:szCs w:val="21"/>
              </w:rPr>
              <w:t xml:space="preserve"> 発注者は、特別の理由により履行期間を短縮する必要があるとき</w:t>
            </w:r>
            <w:r w:rsidRPr="00B805A8">
              <w:rPr>
                <w:rFonts w:ascii="ＭＳ 明朝" w:eastAsia="ＭＳ 明朝" w:hAnsi="ＭＳ 明朝" w:hint="eastAsia"/>
                <w:szCs w:val="21"/>
              </w:rPr>
              <w:t>は、履行期間の短縮変更を受注者に請求することができる。</w:t>
            </w:r>
          </w:p>
          <w:p w14:paraId="10C77CA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発注者は、前項の場合において、必要があると認められるときは、業務</w:t>
            </w:r>
            <w:r w:rsidRPr="00B805A8">
              <w:rPr>
                <w:rFonts w:ascii="ＭＳ 明朝" w:eastAsia="ＭＳ 明朝" w:hAnsi="ＭＳ 明朝" w:hint="eastAsia"/>
                <w:szCs w:val="21"/>
              </w:rPr>
              <w:t>委託料を変更し、又は受注者に損害を及ぼしたときは必要な費用を負担しなければならない。</w:t>
            </w:r>
          </w:p>
          <w:p w14:paraId="500582B5"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（履行期間の変更方法）</w:t>
            </w:r>
          </w:p>
          <w:p w14:paraId="7E743F81"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第２５条</w:t>
            </w:r>
            <w:r w:rsidRPr="00B805A8">
              <w:rPr>
                <w:rFonts w:ascii="ＭＳ 明朝" w:eastAsia="ＭＳ 明朝" w:hAnsi="ＭＳ 明朝"/>
                <w:szCs w:val="21"/>
              </w:rPr>
              <w:t xml:space="preserve"> 履行期間の変更については、発注者と受注者とが協議して定める。</w:t>
            </w:r>
            <w:r w:rsidRPr="00B805A8">
              <w:rPr>
                <w:rFonts w:ascii="ＭＳ 明朝" w:eastAsia="ＭＳ 明朝" w:hAnsi="ＭＳ 明朝" w:hint="eastAsia"/>
                <w:szCs w:val="21"/>
              </w:rPr>
              <w:t>ただし、協議開始の日から</w:t>
            </w:r>
            <w:r w:rsidRPr="00B805A8">
              <w:rPr>
                <w:rFonts w:ascii="ＭＳ 明朝" w:eastAsia="ＭＳ 明朝" w:hAnsi="ＭＳ 明朝"/>
                <w:szCs w:val="21"/>
              </w:rPr>
              <w:t xml:space="preserve"> 14 日以内に協議が整わない場合には、発注者が</w:t>
            </w:r>
            <w:r w:rsidRPr="00B805A8">
              <w:rPr>
                <w:rFonts w:ascii="ＭＳ 明朝" w:eastAsia="ＭＳ 明朝" w:hAnsi="ＭＳ 明朝" w:hint="eastAsia"/>
                <w:szCs w:val="21"/>
              </w:rPr>
              <w:t>定め、受注者に通知する。</w:t>
            </w:r>
          </w:p>
          <w:p w14:paraId="4CB52B54" w14:textId="42F56CF2" w:rsidR="00B2032D" w:rsidRPr="00B805A8" w:rsidRDefault="00C91E5B"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前項の協議開始の日については、発注者が受注者の意見を聴いて定め、</w:t>
            </w:r>
            <w:r w:rsidRPr="00B805A8">
              <w:rPr>
                <w:rFonts w:ascii="ＭＳ 明朝" w:eastAsia="ＭＳ 明朝" w:hAnsi="ＭＳ 明朝" w:hint="eastAsia"/>
                <w:szCs w:val="21"/>
              </w:rPr>
              <w:t>受注者に通知するものとする。ただし、発注者が履行期間の変更事由が生じた日（第</w:t>
            </w:r>
            <w:r w:rsidRPr="00B805A8">
              <w:rPr>
                <w:rFonts w:ascii="ＭＳ 明朝" w:eastAsia="ＭＳ 明朝" w:hAnsi="ＭＳ 明朝"/>
                <w:szCs w:val="21"/>
              </w:rPr>
              <w:t xml:space="preserve"> 23 条の場合にあっては、発注者が履行期</w:t>
            </w:r>
          </w:p>
          <w:p w14:paraId="4B7F9AC1" w14:textId="153B7297" w:rsidR="00C91E5B" w:rsidRPr="00B805A8" w:rsidRDefault="0041787F" w:rsidP="0041787F">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当であること等発注者の責めに帰すべき事由があることを知りながらこ</w:t>
            </w:r>
            <w:r w:rsidR="00C91E5B" w:rsidRPr="00B805A8">
              <w:rPr>
                <w:rFonts w:ascii="ＭＳ 明朝" w:eastAsia="ＭＳ 明朝" w:hAnsi="ＭＳ 明朝" w:hint="eastAsia"/>
                <w:szCs w:val="21"/>
              </w:rPr>
              <w:t>れを通知しなかったときは、この限りでない。</w:t>
            </w:r>
          </w:p>
          <w:p w14:paraId="7960B38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業務を行うにつき通常避けることができない騒音、振動、地下水の断絶</w:t>
            </w:r>
            <w:r w:rsidRPr="00B805A8">
              <w:rPr>
                <w:rFonts w:ascii="ＭＳ 明朝" w:eastAsia="ＭＳ 明朝" w:hAnsi="ＭＳ 明朝" w:hint="eastAsia"/>
                <w:szCs w:val="21"/>
              </w:rPr>
              <w:t>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DD444F2"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前３項の場合その他業務を行うにつき第三者との間に紛争を生じた場合</w:t>
            </w:r>
            <w:r w:rsidRPr="00B805A8">
              <w:rPr>
                <w:rFonts w:ascii="ＭＳ 明朝" w:eastAsia="ＭＳ 明朝" w:hAnsi="ＭＳ 明朝" w:hint="eastAsia"/>
                <w:szCs w:val="21"/>
              </w:rPr>
              <w:t>においては、発注者及び受注者は協力してその処理解決に当たるものとする。</w:t>
            </w:r>
          </w:p>
          <w:p w14:paraId="2365B7F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（不可抗力による損害）</w:t>
            </w:r>
          </w:p>
          <w:p w14:paraId="104FD74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第３０条</w:t>
            </w:r>
            <w:r w:rsidRPr="00B805A8">
              <w:rPr>
                <w:rFonts w:ascii="ＭＳ 明朝" w:eastAsia="ＭＳ 明朝" w:hAnsi="ＭＳ 明朝"/>
                <w:szCs w:val="21"/>
              </w:rPr>
              <w:t xml:space="preserve"> 成果物の引渡し前に、天災等（設計図書で基準を定めたものにあ</w:t>
            </w:r>
            <w:r w:rsidRPr="00B805A8">
              <w:rPr>
                <w:rFonts w:ascii="ＭＳ 明朝" w:eastAsia="ＭＳ 明朝" w:hAnsi="ＭＳ 明朝" w:hint="eastAsia"/>
                <w:szCs w:val="21"/>
              </w:rPr>
              <w:t>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B805A8">
              <w:rPr>
                <w:rFonts w:ascii="ＭＳ 明朝" w:eastAsia="ＭＳ 明朝" w:hAnsi="ＭＳ 明朝"/>
                <w:szCs w:val="21"/>
              </w:rPr>
              <w:t xml:space="preserve"> 50 条にお</w:t>
            </w:r>
            <w:r w:rsidRPr="00B805A8">
              <w:rPr>
                <w:rFonts w:ascii="ＭＳ 明朝" w:eastAsia="ＭＳ 明朝" w:hAnsi="ＭＳ 明朝" w:hint="eastAsia"/>
                <w:szCs w:val="21"/>
              </w:rPr>
              <w:t>いて「業務の出来形部分」という。）、仮設物又は作業現場に搬入済みの調査機械器具に損害が生じたときは、受注者は、その事実の発生後直ちにの状況を発注者に通知しなければならない。</w:t>
            </w:r>
          </w:p>
          <w:p w14:paraId="6202700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発注者は、前項の規定による通知を受けたときは、直ちに調査を行い、</w:t>
            </w:r>
            <w:r w:rsidRPr="00B805A8">
              <w:rPr>
                <w:rFonts w:ascii="ＭＳ 明朝" w:eastAsia="ＭＳ 明朝" w:hAnsi="ＭＳ 明朝" w:hint="eastAsia"/>
                <w:szCs w:val="21"/>
              </w:rPr>
              <w:t>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290569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受注者は、前項の規定により損害の状況が確認されたときは、損害によ</w:t>
            </w:r>
            <w:r w:rsidRPr="00B805A8">
              <w:rPr>
                <w:rFonts w:ascii="ＭＳ 明朝" w:eastAsia="ＭＳ 明朝" w:hAnsi="ＭＳ 明朝" w:hint="eastAsia"/>
                <w:szCs w:val="21"/>
              </w:rPr>
              <w:t>る費用の負担を発注者に請求することができる。</w:t>
            </w:r>
          </w:p>
          <w:p w14:paraId="4657CD54"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発注者は、前項の規定により受注者から損害による費用の負担の請求が</w:t>
            </w:r>
            <w:r w:rsidRPr="00B805A8">
              <w:rPr>
                <w:rFonts w:ascii="ＭＳ 明朝" w:eastAsia="ＭＳ 明朝" w:hAnsi="ＭＳ 明朝" w:hint="eastAsia"/>
                <w:szCs w:val="21"/>
              </w:rPr>
              <w:t>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B805A8">
              <w:rPr>
                <w:rFonts w:ascii="ＭＳ 明朝" w:eastAsia="ＭＳ 明朝" w:hAnsi="ＭＳ 明朝"/>
                <w:szCs w:val="21"/>
              </w:rPr>
              <w:t xml:space="preserve"> 100 分の１を超える額を負担しなければならない。</w:t>
            </w:r>
          </w:p>
          <w:p w14:paraId="316CF8D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損害の額は、次に掲げる損害につき、それぞれ当該各号に定めるところ</w:t>
            </w:r>
            <w:r w:rsidRPr="00B805A8">
              <w:rPr>
                <w:rFonts w:ascii="ＭＳ 明朝" w:eastAsia="ＭＳ 明朝" w:hAnsi="ＭＳ 明朝" w:hint="eastAsia"/>
                <w:szCs w:val="21"/>
              </w:rPr>
              <w:t>により、算定する。</w:t>
            </w:r>
          </w:p>
          <w:p w14:paraId="3C941EF6"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業務の出来形部分に関する損害</w:t>
            </w:r>
          </w:p>
          <w:p w14:paraId="197493B1" w14:textId="77777777" w:rsidR="00C91E5B" w:rsidRPr="00B805A8" w:rsidRDefault="00C91E5B" w:rsidP="00C91E5B">
            <w:pPr>
              <w:ind w:leftChars="100" w:left="210"/>
              <w:rPr>
                <w:rFonts w:ascii="ＭＳ 明朝" w:eastAsia="ＭＳ 明朝" w:hAnsi="ＭＳ 明朝"/>
                <w:szCs w:val="21"/>
              </w:rPr>
            </w:pPr>
            <w:r w:rsidRPr="00B805A8">
              <w:rPr>
                <w:rFonts w:ascii="ＭＳ 明朝" w:eastAsia="ＭＳ 明朝" w:hAnsi="ＭＳ 明朝" w:hint="eastAsia"/>
                <w:szCs w:val="21"/>
              </w:rPr>
              <w:t>損害を受けた業務の出来形部分に相応する業務委託料の額とし、残存価値がある場合にはその評価額を差し引いた額とする。</w:t>
            </w:r>
          </w:p>
          <w:p w14:paraId="2852BC5A"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(2) 仮設物又は調査機械器具に関する損害</w:t>
            </w:r>
          </w:p>
          <w:p w14:paraId="09109460" w14:textId="77777777" w:rsidR="00C91E5B" w:rsidRPr="00B805A8" w:rsidRDefault="00C91E5B" w:rsidP="00C91E5B">
            <w:pPr>
              <w:ind w:leftChars="100" w:left="210"/>
              <w:rPr>
                <w:rFonts w:ascii="ＭＳ 明朝" w:eastAsia="ＭＳ 明朝" w:hAnsi="ＭＳ 明朝"/>
                <w:szCs w:val="21"/>
              </w:rPr>
            </w:pPr>
            <w:r w:rsidRPr="00B805A8">
              <w:rPr>
                <w:rFonts w:ascii="ＭＳ 明朝" w:eastAsia="ＭＳ 明朝" w:hAnsi="ＭＳ 明朝" w:hint="eastAsia"/>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C18EBE2"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数次にわたる不可抗力により損害合計額が累積した場合における第２次</w:t>
            </w:r>
            <w:r w:rsidRPr="00B805A8">
              <w:rPr>
                <w:rFonts w:ascii="ＭＳ 明朝" w:eastAsia="ＭＳ 明朝" w:hAnsi="ＭＳ 明朝" w:hint="eastAsia"/>
                <w:szCs w:val="21"/>
              </w:rPr>
              <w:t>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B805A8">
              <w:rPr>
                <w:rFonts w:ascii="ＭＳ 明朝" w:eastAsia="ＭＳ 明朝" w:hAnsi="ＭＳ 明朝"/>
                <w:szCs w:val="21"/>
              </w:rPr>
              <w:t xml:space="preserve"> 100 分の１を超える額」とあるのは「業務委託料の 100 分の１を</w:t>
            </w:r>
            <w:r w:rsidRPr="00B805A8">
              <w:rPr>
                <w:rFonts w:ascii="ＭＳ 明朝" w:eastAsia="ＭＳ 明朝" w:hAnsi="ＭＳ 明朝" w:hint="eastAsia"/>
                <w:szCs w:val="21"/>
              </w:rPr>
              <w:t>超える額から既に負担した額を差し引いた額」として同項を適用する。</w:t>
            </w:r>
          </w:p>
          <w:p w14:paraId="431E221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（業務委託料の変更に代える設計図書の変更）</w:t>
            </w:r>
          </w:p>
          <w:p w14:paraId="58218703" w14:textId="76E83AEF" w:rsidR="00C91E5B" w:rsidRPr="00B805A8" w:rsidRDefault="0041787F" w:rsidP="0041787F">
            <w:pPr>
              <w:ind w:leftChars="100" w:left="210"/>
              <w:rPr>
                <w:rFonts w:ascii="ＭＳ 明朝" w:eastAsia="ＭＳ 明朝" w:hAnsi="ＭＳ 明朝"/>
                <w:szCs w:val="21"/>
              </w:rPr>
            </w:pPr>
            <w:r w:rsidRPr="00B805A8">
              <w:rPr>
                <w:rFonts w:ascii="ＭＳ 明朝" w:eastAsia="ＭＳ 明朝" w:hAnsi="ＭＳ 明朝"/>
                <w:szCs w:val="21"/>
              </w:rPr>
              <w:lastRenderedPageBreak/>
              <w:t>部</w:t>
            </w:r>
            <w:r w:rsidRPr="00B805A8">
              <w:rPr>
                <w:rFonts w:ascii="ＭＳ 明朝" w:eastAsia="ＭＳ 明朝" w:hAnsi="ＭＳ 明朝" w:hint="eastAsia"/>
                <w:szCs w:val="21"/>
              </w:rPr>
              <w:t>分（第</w:t>
            </w:r>
            <w:r w:rsidRPr="00B805A8">
              <w:rPr>
                <w:rFonts w:ascii="ＭＳ 明朝" w:eastAsia="ＭＳ 明朝" w:hAnsi="ＭＳ 明朝"/>
                <w:szCs w:val="21"/>
              </w:rPr>
              <w:t xml:space="preserve">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条の規定により部分引渡しを受けている場合には、当該</w:t>
            </w:r>
            <w:r w:rsidR="00C91E5B" w:rsidRPr="00B805A8">
              <w:rPr>
                <w:rFonts w:ascii="ＭＳ 明朝" w:eastAsia="ＭＳ 明朝" w:hAnsi="ＭＳ 明朝"/>
                <w:szCs w:val="21"/>
              </w:rPr>
              <w:t>引渡し部</w:t>
            </w:r>
            <w:r w:rsidR="00C91E5B" w:rsidRPr="00B805A8">
              <w:rPr>
                <w:rFonts w:ascii="ＭＳ 明朝" w:eastAsia="ＭＳ 明朝" w:hAnsi="ＭＳ 明朝" w:hint="eastAsia"/>
                <w:szCs w:val="21"/>
              </w:rPr>
              <w:t>分を除くものとし、以下「既履行部分」という。）に相応する業務委託料相当額の</w:t>
            </w:r>
            <w:r w:rsidR="00C91E5B" w:rsidRPr="00B805A8">
              <w:rPr>
                <w:rFonts w:ascii="ＭＳ 明朝" w:eastAsia="ＭＳ 明朝" w:hAnsi="ＭＳ 明朝"/>
                <w:szCs w:val="21"/>
              </w:rPr>
              <w:t xml:space="preserve"> 10 分の９以内の額について、次項から第８項までに定めるところに</w:t>
            </w:r>
            <w:r w:rsidR="00C91E5B" w:rsidRPr="00B805A8">
              <w:rPr>
                <w:rFonts w:ascii="ＭＳ 明朝" w:eastAsia="ＭＳ 明朝" w:hAnsi="ＭＳ 明朝" w:hint="eastAsia"/>
                <w:szCs w:val="21"/>
              </w:rPr>
              <w:t>より部分払を請求することができる。</w:t>
            </w:r>
          </w:p>
          <w:p w14:paraId="194570F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受注者は、部分払を請求しようとするときは、あらかじめ、当該請求に</w:t>
            </w:r>
            <w:r w:rsidRPr="00B805A8">
              <w:rPr>
                <w:rFonts w:ascii="ＭＳ 明朝" w:eastAsia="ＭＳ 明朝" w:hAnsi="ＭＳ 明朝" w:hint="eastAsia"/>
                <w:szCs w:val="21"/>
              </w:rPr>
              <w:t>係る既履行部分の確認を発注者に請求しなければならない。</w:t>
            </w:r>
          </w:p>
          <w:p w14:paraId="180B2BF1"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発注者は、前項の場合において、当該請求を受けた日から 10 日以内に、</w:t>
            </w:r>
            <w:r w:rsidRPr="00B805A8">
              <w:rPr>
                <w:rFonts w:ascii="ＭＳ 明朝" w:eastAsia="ＭＳ 明朝" w:hAnsi="ＭＳ 明朝" w:hint="eastAsia"/>
                <w:szCs w:val="21"/>
              </w:rPr>
              <w:t>受注者の立会いの上、設計図書に定めるところにより、同項の確認をするための検査を行い、当該確認の結果を受注者に通知しなければならない。</w:t>
            </w:r>
          </w:p>
          <w:p w14:paraId="7FA17438"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前項の場合において、検査に直接要する費用は、受注者の負担とする。</w:t>
            </w:r>
          </w:p>
          <w:p w14:paraId="6FF486F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部分払金の額は、次の式により算定する。この場合において、第１項の</w:t>
            </w:r>
            <w:r w:rsidRPr="00B805A8">
              <w:rPr>
                <w:rFonts w:ascii="ＭＳ 明朝" w:eastAsia="ＭＳ 明朝" w:hAnsi="ＭＳ 明朝" w:hint="eastAsia"/>
                <w:szCs w:val="21"/>
              </w:rPr>
              <w:t>業務委託料相当額は、発注者と受注者とが協議して定める。ただし、発注者が第３項の通知にあわせて第１項の業務委託料相当額の協議を申し出た日から</w:t>
            </w:r>
            <w:r w:rsidRPr="00B805A8">
              <w:rPr>
                <w:rFonts w:ascii="ＭＳ 明朝" w:eastAsia="ＭＳ 明朝" w:hAnsi="ＭＳ 明朝"/>
                <w:szCs w:val="21"/>
              </w:rPr>
              <w:t xml:space="preserve"> 10 日以内に協議が整わない場合には、発注者が定め、受注者に通知</w:t>
            </w:r>
            <w:r w:rsidRPr="00B805A8">
              <w:rPr>
                <w:rFonts w:ascii="ＭＳ 明朝" w:eastAsia="ＭＳ 明朝" w:hAnsi="ＭＳ 明朝" w:hint="eastAsia"/>
                <w:szCs w:val="21"/>
              </w:rPr>
              <w:t>する。</w:t>
            </w:r>
          </w:p>
          <w:p w14:paraId="12EAD766" w14:textId="77777777" w:rsidR="00C91E5B" w:rsidRPr="00B805A8" w:rsidRDefault="00C91E5B" w:rsidP="00C91E5B">
            <w:pPr>
              <w:ind w:firstLineChars="100" w:firstLine="210"/>
              <w:rPr>
                <w:rFonts w:ascii="ＭＳ 明朝" w:eastAsia="ＭＳ 明朝" w:hAnsi="ＭＳ 明朝"/>
                <w:szCs w:val="21"/>
              </w:rPr>
            </w:pPr>
            <w:r w:rsidRPr="00B805A8">
              <w:rPr>
                <w:rFonts w:ascii="ＭＳ 明朝" w:eastAsia="ＭＳ 明朝" w:hAnsi="ＭＳ 明朝" w:hint="eastAsia"/>
                <w:szCs w:val="21"/>
              </w:rPr>
              <w:t>部分払金の額≦第１項の業務委託料相当額×（９／</w:t>
            </w:r>
            <w:r w:rsidRPr="00B805A8">
              <w:rPr>
                <w:rFonts w:ascii="ＭＳ 明朝" w:eastAsia="ＭＳ 明朝" w:hAnsi="ＭＳ 明朝"/>
                <w:szCs w:val="21"/>
              </w:rPr>
              <w:t>10</w:t>
            </w:r>
            <w:r w:rsidRPr="00B805A8">
              <w:rPr>
                <w:rFonts w:ascii="ＭＳ 明朝" w:eastAsia="ＭＳ 明朝" w:hAnsi="ＭＳ 明朝" w:hint="eastAsia"/>
                <w:szCs w:val="21"/>
              </w:rPr>
              <w:t>）</w:t>
            </w:r>
          </w:p>
          <w:p w14:paraId="56562EE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受注者は、第３項の規定による確認があったときは、前項の規定により</w:t>
            </w:r>
            <w:r w:rsidRPr="00B805A8">
              <w:rPr>
                <w:rFonts w:ascii="ＭＳ 明朝" w:eastAsia="ＭＳ 明朝" w:hAnsi="ＭＳ 明朝" w:hint="eastAsia"/>
                <w:szCs w:val="21"/>
              </w:rPr>
              <w:t>算定された額の部分払を請求することができる。この場合においては、発注者は、当該請求を受けた日から</w:t>
            </w:r>
            <w:r w:rsidRPr="00B805A8">
              <w:rPr>
                <w:rFonts w:ascii="ＭＳ 明朝" w:eastAsia="ＭＳ 明朝" w:hAnsi="ＭＳ 明朝"/>
                <w:szCs w:val="21"/>
              </w:rPr>
              <w:t xml:space="preserve"> 14 日以内に部分払金を支払わなければな</w:t>
            </w:r>
            <w:r w:rsidRPr="00B805A8">
              <w:rPr>
                <w:rFonts w:ascii="ＭＳ 明朝" w:eastAsia="ＭＳ 明朝" w:hAnsi="ＭＳ 明朝" w:hint="eastAsia"/>
                <w:szCs w:val="21"/>
              </w:rPr>
              <w:t>らない。</w:t>
            </w:r>
          </w:p>
          <w:p w14:paraId="435265B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７</w:t>
            </w:r>
            <w:r w:rsidRPr="00B805A8">
              <w:rPr>
                <w:rFonts w:ascii="ＭＳ 明朝" w:eastAsia="ＭＳ 明朝" w:hAnsi="ＭＳ 明朝"/>
                <w:szCs w:val="21"/>
              </w:rPr>
              <w:t xml:space="preserve"> 第１項の規定により受注者が部分払の請求をすることができる回数は、</w:t>
            </w:r>
            <w:r w:rsidRPr="00B805A8">
              <w:rPr>
                <w:rFonts w:ascii="ＭＳ 明朝" w:eastAsia="ＭＳ 明朝" w:hAnsi="ＭＳ 明朝" w:hint="eastAsia"/>
                <w:szCs w:val="21"/>
              </w:rPr>
              <w:t>次の各号に定めるところによる。ただし、発注者が特に必要があると認めた場合は、この限りでない。</w:t>
            </w:r>
          </w:p>
          <w:p w14:paraId="4B157C8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業務委託料が 300 万円以上 1,000 万円未満の場合 １回</w:t>
            </w:r>
          </w:p>
          <w:p w14:paraId="1257B086"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(2) 業務委託料が 1,000 万円以上 5,000 万円未満の場合 ２回以内</w:t>
            </w:r>
          </w:p>
          <w:p w14:paraId="491BB7D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(3) 業務委託料が 5,000 万円以上の場合 ３回以内</w:t>
            </w:r>
          </w:p>
          <w:p w14:paraId="476928B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８</w:t>
            </w:r>
            <w:r w:rsidRPr="00B805A8">
              <w:rPr>
                <w:rFonts w:ascii="ＭＳ 明朝" w:eastAsia="ＭＳ 明朝" w:hAnsi="ＭＳ 明朝"/>
                <w:szCs w:val="21"/>
              </w:rPr>
              <w:t xml:space="preserve"> 第６項の規定により部分払金の支払いがあった後、再度部分払の請求を</w:t>
            </w:r>
            <w:r w:rsidRPr="00B805A8">
              <w:rPr>
                <w:rFonts w:ascii="ＭＳ 明朝" w:eastAsia="ＭＳ 明朝" w:hAnsi="ＭＳ 明朝" w:hint="eastAsia"/>
                <w:szCs w:val="21"/>
              </w:rPr>
              <w:t>する場合においては、第１項及び第５項中「業務委託料相当額」とあるのは「業務委託料相当額から既に部分払の対象となった業務委託料相当額を控除した額」とするものとする。</w:t>
            </w:r>
          </w:p>
          <w:p w14:paraId="284C04B8"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（部分引渡し）</w:t>
            </w:r>
          </w:p>
          <w:p w14:paraId="075DD39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第３６条</w:t>
            </w:r>
            <w:r w:rsidRPr="00B805A8">
              <w:rPr>
                <w:rFonts w:ascii="ＭＳ 明朝" w:eastAsia="ＭＳ 明朝" w:hAnsi="ＭＳ 明朝"/>
                <w:szCs w:val="21"/>
              </w:rPr>
              <w:t xml:space="preserve"> 成果物について、発注者が設計図書において業務の完了に先だっ</w:t>
            </w:r>
            <w:r w:rsidRPr="00B805A8">
              <w:rPr>
                <w:rFonts w:ascii="ＭＳ 明朝" w:eastAsia="ＭＳ 明朝" w:hAnsi="ＭＳ 明朝" w:hint="eastAsia"/>
                <w:szCs w:val="21"/>
              </w:rPr>
              <w:t>て引渡しを受けるべきことを指定した部分（以下「指定部分」という。）がある場合において、当該指定部分の業務が完了したときについては、第</w:t>
            </w:r>
            <w:r w:rsidRPr="00B805A8">
              <w:rPr>
                <w:rFonts w:ascii="ＭＳ 明朝" w:eastAsia="ＭＳ 明朝" w:hAnsi="ＭＳ 明朝"/>
                <w:szCs w:val="21"/>
              </w:rPr>
              <w:t xml:space="preserve"> 32</w:t>
            </w:r>
            <w:r w:rsidRPr="00B805A8">
              <w:rPr>
                <w:rFonts w:ascii="ＭＳ 明朝" w:eastAsia="ＭＳ 明朝" w:hAnsi="ＭＳ 明朝" w:hint="eastAsia"/>
                <w:szCs w:val="21"/>
              </w:rPr>
              <w:t>条中「業務」とあるのは「指定部分に係る業務」と、「成果物」とあるのは「指定部分に係る成果物」と、同条第４項及び第</w:t>
            </w:r>
            <w:r w:rsidRPr="00B805A8">
              <w:rPr>
                <w:rFonts w:ascii="ＭＳ 明朝" w:eastAsia="ＭＳ 明朝" w:hAnsi="ＭＳ 明朝"/>
                <w:szCs w:val="21"/>
              </w:rPr>
              <w:t xml:space="preserve"> 33 条中「業務委託料」と</w:t>
            </w:r>
            <w:r w:rsidRPr="00B805A8">
              <w:rPr>
                <w:rFonts w:ascii="ＭＳ 明朝" w:eastAsia="ＭＳ 明朝" w:hAnsi="ＭＳ 明朝" w:hint="eastAsia"/>
                <w:szCs w:val="21"/>
              </w:rPr>
              <w:t>あるのは「部分引渡しに係る業務委託料」と読み替えて、これらの規定を準用する。</w:t>
            </w:r>
          </w:p>
          <w:p w14:paraId="358A61E1"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前項に規定する場合のほか、成果物の一部分が完了し、かつ、可分なも</w:t>
            </w:r>
            <w:r w:rsidRPr="00B805A8">
              <w:rPr>
                <w:rFonts w:ascii="ＭＳ 明朝" w:eastAsia="ＭＳ 明朝" w:hAnsi="ＭＳ 明朝" w:hint="eastAsia"/>
                <w:szCs w:val="21"/>
              </w:rPr>
              <w:t>のであるときは、発注者は、当該部分について、受注者の承諾を得て引渡しを受けることができる。この場合において、第</w:t>
            </w:r>
            <w:r w:rsidRPr="00B805A8">
              <w:rPr>
                <w:rFonts w:ascii="ＭＳ 明朝" w:eastAsia="ＭＳ 明朝" w:hAnsi="ＭＳ 明朝"/>
                <w:szCs w:val="21"/>
              </w:rPr>
              <w:t xml:space="preserve"> 32 条中「業務」とあるの</w:t>
            </w:r>
            <w:r w:rsidRPr="00B805A8">
              <w:rPr>
                <w:rFonts w:ascii="ＭＳ 明朝" w:eastAsia="ＭＳ 明朝" w:hAnsi="ＭＳ 明朝" w:hint="eastAsia"/>
                <w:szCs w:val="21"/>
              </w:rPr>
              <w:t>は「引渡部分に係る業務」と、「成果物」とあるのは「引渡部分に係る成果物」と、同条第４項及び第</w:t>
            </w:r>
            <w:r w:rsidRPr="00B805A8">
              <w:rPr>
                <w:rFonts w:ascii="ＭＳ 明朝" w:eastAsia="ＭＳ 明朝" w:hAnsi="ＭＳ 明朝"/>
                <w:szCs w:val="21"/>
              </w:rPr>
              <w:t xml:space="preserve"> 33 条中「業務委託料」とあるのは「部分引渡し</w:t>
            </w:r>
            <w:r w:rsidRPr="00B805A8">
              <w:rPr>
                <w:rFonts w:ascii="ＭＳ 明朝" w:eastAsia="ＭＳ 明朝" w:hAnsi="ＭＳ 明朝" w:hint="eastAsia"/>
                <w:szCs w:val="21"/>
              </w:rPr>
              <w:t>に係る業務委託料」と読み替えて、これらの規定を準用する。</w:t>
            </w:r>
          </w:p>
          <w:p w14:paraId="18D9C66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前２項の規定により準用される第 33 条第１項の規定により受注者が請</w:t>
            </w:r>
            <w:r w:rsidRPr="00B805A8">
              <w:rPr>
                <w:rFonts w:ascii="ＭＳ 明朝" w:eastAsia="ＭＳ 明朝" w:hAnsi="ＭＳ 明朝" w:hint="eastAsia"/>
                <w:szCs w:val="21"/>
              </w:rPr>
              <w:t>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Pr="00B805A8">
              <w:rPr>
                <w:rFonts w:ascii="ＭＳ 明朝" w:eastAsia="ＭＳ 明朝" w:hAnsi="ＭＳ 明朝"/>
                <w:szCs w:val="21"/>
              </w:rPr>
              <w:t>32 条第２項の検査の結果の通知をした日から 14 日以内に協議が整わない</w:t>
            </w:r>
            <w:r w:rsidRPr="00B805A8">
              <w:rPr>
                <w:rFonts w:ascii="ＭＳ 明朝" w:eastAsia="ＭＳ 明朝" w:hAnsi="ＭＳ 明朝" w:hint="eastAsia"/>
                <w:szCs w:val="21"/>
              </w:rPr>
              <w:t>場合には、発注者が定め、受注者に通知する。</w:t>
            </w:r>
          </w:p>
          <w:p w14:paraId="366C87B8" w14:textId="6B5080B8" w:rsidR="0041787F"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lastRenderedPageBreak/>
              <w:t>第４１条</w:t>
            </w:r>
            <w:r w:rsidRPr="00B805A8">
              <w:rPr>
                <w:rFonts w:ascii="ＭＳ 明朝" w:eastAsia="ＭＳ 明朝" w:hAnsi="ＭＳ 明朝"/>
                <w:szCs w:val="21"/>
              </w:rPr>
              <w:t xml:space="preserve"> 発注者は、受注者が次の各号のいずれかに該当するときは</w:t>
            </w:r>
          </w:p>
          <w:p w14:paraId="509AB4AC" w14:textId="6F6FFDE7" w:rsidR="00C91E5B" w:rsidRPr="00B805A8" w:rsidRDefault="00C91E5B" w:rsidP="0041787F">
            <w:pPr>
              <w:ind w:leftChars="100" w:left="210"/>
              <w:rPr>
                <w:rFonts w:ascii="ＭＳ 明朝" w:eastAsia="ＭＳ 明朝" w:hAnsi="ＭＳ 明朝"/>
                <w:szCs w:val="21"/>
              </w:rPr>
            </w:pPr>
            <w:r w:rsidRPr="00B805A8">
              <w:rPr>
                <w:rFonts w:ascii="ＭＳ 明朝" w:eastAsia="ＭＳ 明朝" w:hAnsi="ＭＳ 明朝"/>
                <w:szCs w:val="21"/>
              </w:rPr>
              <w:t>直ち</w:t>
            </w:r>
            <w:r w:rsidRPr="00B805A8">
              <w:rPr>
                <w:rFonts w:ascii="ＭＳ 明朝" w:eastAsia="ＭＳ 明朝" w:hAnsi="ＭＳ 明朝" w:hint="eastAsia"/>
                <w:szCs w:val="21"/>
              </w:rPr>
              <w:t>にこの契約を解除することができる。</w:t>
            </w:r>
          </w:p>
          <w:p w14:paraId="5A12072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第５条第１項の規定に違反して業務委託料債権を譲渡したとき。</w:t>
            </w:r>
          </w:p>
          <w:p w14:paraId="00A9F0EA"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szCs w:val="21"/>
              </w:rPr>
              <w:t>(2) この契約の成果物を完成させることができないことが明らかであるとき。</w:t>
            </w:r>
          </w:p>
          <w:p w14:paraId="128BF0E4"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szCs w:val="21"/>
              </w:rPr>
              <w:t>(3) 受注者がこの契約の成果物の完成の債務の履行を拒絶する意思を明確に</w:t>
            </w:r>
            <w:r w:rsidRPr="00B805A8">
              <w:rPr>
                <w:rFonts w:ascii="ＭＳ 明朝" w:eastAsia="ＭＳ 明朝" w:hAnsi="ＭＳ 明朝" w:hint="eastAsia"/>
                <w:szCs w:val="21"/>
              </w:rPr>
              <w:t>表示したとき。</w:t>
            </w:r>
          </w:p>
          <w:p w14:paraId="1DA510E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(4) 受注者の債務の一部の履行が不能である場合又は受注者がその債務の一</w:t>
            </w:r>
            <w:r w:rsidRPr="00B805A8">
              <w:rPr>
                <w:rFonts w:ascii="ＭＳ 明朝" w:eastAsia="ＭＳ 明朝" w:hAnsi="ＭＳ 明朝" w:hint="eastAsia"/>
                <w:szCs w:val="21"/>
              </w:rPr>
              <w:t>部の履行を拒絶する意思を明確に表示した場合において、残存する部分のみでは契約をした目的を達することができないとき。</w:t>
            </w:r>
          </w:p>
          <w:p w14:paraId="60873EF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(5) 契約の成果物の性質や当事者の意思表示により、特定の日時又は一定の</w:t>
            </w:r>
            <w:r w:rsidRPr="00B805A8">
              <w:rPr>
                <w:rFonts w:ascii="ＭＳ 明朝" w:eastAsia="ＭＳ 明朝" w:hAnsi="ＭＳ 明朝" w:hint="eastAsia"/>
                <w:szCs w:val="21"/>
              </w:rPr>
              <w:t>期間内に履行しなければ契約をした目的を達することができない場合において、受注者が履行をしないでその時期を経過したとき。</w:t>
            </w:r>
          </w:p>
          <w:p w14:paraId="3F881470"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(6) 前各号に掲げる場合のほか、受注者がその債務の履行をせず、発注者が</w:t>
            </w:r>
            <w:r w:rsidRPr="00B805A8">
              <w:rPr>
                <w:rFonts w:ascii="ＭＳ 明朝" w:eastAsia="ＭＳ 明朝" w:hAnsi="ＭＳ 明朝" w:hint="eastAsia"/>
                <w:szCs w:val="21"/>
              </w:rPr>
              <w:t>前条の催告をしても契約をした目的を達するのに足りる履行がされる見込みがないことが明らかであるとき。</w:t>
            </w:r>
          </w:p>
          <w:p w14:paraId="6284E86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(7) 受注者(受注者が共同企業体であるときは、その構成員のいずれかの者。</w:t>
            </w:r>
            <w:r w:rsidRPr="00B805A8">
              <w:rPr>
                <w:rFonts w:ascii="ＭＳ 明朝" w:eastAsia="ＭＳ 明朝" w:hAnsi="ＭＳ 明朝" w:hint="eastAsia"/>
                <w:szCs w:val="21"/>
              </w:rPr>
              <w:t>以下この号において同じ。</w:t>
            </w:r>
            <w:r w:rsidRPr="00B805A8">
              <w:rPr>
                <w:rFonts w:ascii="ＭＳ 明朝" w:eastAsia="ＭＳ 明朝" w:hAnsi="ＭＳ 明朝"/>
                <w:szCs w:val="21"/>
              </w:rPr>
              <w:t>)が次のいずれかに該当したとき。</w:t>
            </w:r>
          </w:p>
          <w:p w14:paraId="34F88F23" w14:textId="4C540183"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ア</w:t>
            </w:r>
            <w:r w:rsidRPr="00B805A8">
              <w:rPr>
                <w:rFonts w:ascii="ＭＳ 明朝" w:eastAsia="ＭＳ 明朝" w:hAnsi="ＭＳ 明朝"/>
                <w:szCs w:val="21"/>
              </w:rPr>
              <w:t xml:space="preserve"> この契約に関し、受注者が私的独占の禁止及び公正取引の確保に関する</w:t>
            </w:r>
            <w:r w:rsidRPr="00B805A8">
              <w:rPr>
                <w:rFonts w:ascii="ＭＳ 明朝" w:eastAsia="ＭＳ 明朝" w:hAnsi="ＭＳ 明朝" w:hint="eastAsia"/>
                <w:szCs w:val="21"/>
              </w:rPr>
              <w:t>法律</w:t>
            </w:r>
            <w:r w:rsidRPr="00B805A8">
              <w:rPr>
                <w:rFonts w:ascii="ＭＳ 明朝" w:eastAsia="ＭＳ 明朝" w:hAnsi="ＭＳ 明朝"/>
                <w:szCs w:val="21"/>
              </w:rPr>
              <w:t>(昭和 22 年法律第 54 号。以下「独占禁止法」という。)第３条の規</w:t>
            </w:r>
            <w:r w:rsidRPr="00B805A8">
              <w:rPr>
                <w:rFonts w:ascii="ＭＳ 明朝" w:eastAsia="ＭＳ 明朝" w:hAnsi="ＭＳ 明朝" w:hint="eastAsia"/>
                <w:szCs w:val="21"/>
              </w:rPr>
              <w:t>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B805A8">
              <w:rPr>
                <w:rFonts w:ascii="ＭＳ 明朝" w:eastAsia="ＭＳ 明朝" w:hAnsi="ＭＳ 明朝"/>
                <w:szCs w:val="21"/>
              </w:rPr>
              <w:t xml:space="preserve"> 63 条第２項の規定により取り消された場合を含む。）。</w:t>
            </w:r>
          </w:p>
          <w:p w14:paraId="3E98094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イ</w:t>
            </w:r>
            <w:r w:rsidRPr="00B805A8">
              <w:rPr>
                <w:rFonts w:ascii="ＭＳ 明朝" w:eastAsia="ＭＳ 明朝" w:hAnsi="ＭＳ 明朝"/>
                <w:szCs w:val="21"/>
              </w:rPr>
              <w:t xml:space="preserve"> 納付命令又は独占禁止法第７条若しくは第８条の２の規定に基づく排</w:t>
            </w:r>
            <w:r w:rsidRPr="00B805A8">
              <w:rPr>
                <w:rFonts w:ascii="ＭＳ 明朝" w:eastAsia="ＭＳ 明朝" w:hAnsi="ＭＳ 明朝" w:hint="eastAsia"/>
                <w:szCs w:val="21"/>
              </w:rPr>
              <w:t xml:space="preserve">除措置命令（これらの命令が受注者又は受注者が構成事業者である事業者団体（以下「受注者等」という。）　　</w:t>
            </w:r>
          </w:p>
          <w:p w14:paraId="69A9DC23" w14:textId="77777777" w:rsidR="00C91E5B" w:rsidRPr="00B805A8" w:rsidRDefault="00C91E5B" w:rsidP="00C91E5B">
            <w:pPr>
              <w:ind w:leftChars="100" w:left="210"/>
              <w:rPr>
                <w:rFonts w:ascii="ＭＳ 明朝" w:eastAsia="ＭＳ 明朝" w:hAnsi="ＭＳ 明朝"/>
                <w:szCs w:val="21"/>
              </w:rPr>
            </w:pPr>
            <w:r w:rsidRPr="00B805A8">
              <w:rPr>
                <w:rFonts w:ascii="ＭＳ 明朝" w:eastAsia="ＭＳ 明朝" w:hAnsi="ＭＳ 明朝" w:hint="eastAsia"/>
                <w:szCs w:val="21"/>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2344FF4B" w14:textId="4DCAEC0F"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ウ</w:t>
            </w:r>
            <w:r w:rsidRPr="00B805A8">
              <w:rPr>
                <w:rFonts w:ascii="ＭＳ 明朝" w:eastAsia="ＭＳ 明朝" w:hAnsi="ＭＳ 明朝"/>
                <w:szCs w:val="21"/>
              </w:rPr>
              <w:t xml:space="preserve"> 納付命令又は排除措置命令により、受注者等に独占禁止法第３条又は第</w:t>
            </w:r>
            <w:r w:rsidRPr="00B805A8">
              <w:rPr>
                <w:rFonts w:ascii="ＭＳ 明朝" w:eastAsia="ＭＳ 明朝" w:hAnsi="ＭＳ 明朝" w:hint="eastAsia"/>
                <w:szCs w:val="21"/>
              </w:rPr>
              <w:t>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902A28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エ</w:t>
            </w:r>
            <w:r w:rsidRPr="00B805A8">
              <w:rPr>
                <w:rFonts w:ascii="ＭＳ 明朝" w:eastAsia="ＭＳ 明朝" w:hAnsi="ＭＳ 明朝"/>
                <w:szCs w:val="21"/>
              </w:rPr>
              <w:t xml:space="preserve"> この契約に関し、受注者（法人にあっては、その役員又は使用人を含む。）</w:t>
            </w:r>
            <w:r w:rsidRPr="00B805A8">
              <w:rPr>
                <w:rFonts w:ascii="ＭＳ 明朝" w:eastAsia="ＭＳ 明朝" w:hAnsi="ＭＳ 明朝" w:hint="eastAsia"/>
                <w:szCs w:val="21"/>
              </w:rPr>
              <w:t>の刑法（明治</w:t>
            </w:r>
            <w:r w:rsidRPr="00B805A8">
              <w:rPr>
                <w:rFonts w:ascii="ＭＳ 明朝" w:eastAsia="ＭＳ 明朝" w:hAnsi="ＭＳ 明朝"/>
                <w:szCs w:val="21"/>
              </w:rPr>
              <w:t xml:space="preserve"> 40 年法律第 45 号）第 96 条の６若しくは情報処理の高度化</w:t>
            </w:r>
            <w:r w:rsidRPr="00B805A8">
              <w:rPr>
                <w:rFonts w:ascii="ＭＳ 明朝" w:eastAsia="ＭＳ 明朝" w:hAnsi="ＭＳ 明朝" w:hint="eastAsia"/>
                <w:szCs w:val="21"/>
              </w:rPr>
              <w:t>等に対処するための刑法等の一部を改正する法律（平成</w:t>
            </w:r>
            <w:r w:rsidRPr="00B805A8">
              <w:rPr>
                <w:rFonts w:ascii="ＭＳ 明朝" w:eastAsia="ＭＳ 明朝" w:hAnsi="ＭＳ 明朝"/>
                <w:szCs w:val="21"/>
              </w:rPr>
              <w:t xml:space="preserve"> 23 年法律第 74</w:t>
            </w:r>
            <w:r w:rsidRPr="00B805A8">
              <w:rPr>
                <w:rFonts w:ascii="ＭＳ 明朝" w:eastAsia="ＭＳ 明朝" w:hAnsi="ＭＳ 明朝" w:hint="eastAsia"/>
                <w:szCs w:val="21"/>
              </w:rPr>
              <w:t>号）による改正前の刑法第</w:t>
            </w:r>
            <w:r w:rsidRPr="00B805A8">
              <w:rPr>
                <w:rFonts w:ascii="ＭＳ 明朝" w:eastAsia="ＭＳ 明朝" w:hAnsi="ＭＳ 明朝"/>
                <w:szCs w:val="21"/>
              </w:rPr>
              <w:t xml:space="preserve"> 96 条の３（情報処理の高度化等に対処するた</w:t>
            </w:r>
            <w:r w:rsidRPr="00B805A8">
              <w:rPr>
                <w:rFonts w:ascii="ＭＳ 明朝" w:eastAsia="ＭＳ 明朝" w:hAnsi="ＭＳ 明朝" w:hint="eastAsia"/>
                <w:szCs w:val="21"/>
              </w:rPr>
              <w:t>めの刑法等の一部を改正する法律附則第８条の規定によりなお従前の例によることとされる場合における当該規定を含む。）又は独占禁止法第</w:t>
            </w:r>
            <w:r w:rsidRPr="00B805A8">
              <w:rPr>
                <w:rFonts w:ascii="ＭＳ 明朝" w:eastAsia="ＭＳ 明朝" w:hAnsi="ＭＳ 明朝"/>
                <w:szCs w:val="21"/>
              </w:rPr>
              <w:t xml:space="preserve"> 89</w:t>
            </w:r>
            <w:r w:rsidRPr="00B805A8">
              <w:rPr>
                <w:rFonts w:ascii="ＭＳ 明朝" w:eastAsia="ＭＳ 明朝" w:hAnsi="ＭＳ 明朝" w:hint="eastAsia"/>
                <w:szCs w:val="21"/>
              </w:rPr>
              <w:t>条第１項若しくは第</w:t>
            </w:r>
            <w:r w:rsidRPr="00B805A8">
              <w:rPr>
                <w:rFonts w:ascii="ＭＳ 明朝" w:eastAsia="ＭＳ 明朝" w:hAnsi="ＭＳ 明朝"/>
                <w:szCs w:val="21"/>
              </w:rPr>
              <w:t xml:space="preserve"> 95 条第１項第１号に規定する刑が確定したとき。</w:t>
            </w:r>
          </w:p>
          <w:p w14:paraId="662BC446" w14:textId="045533F2" w:rsidR="0041787F"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lastRenderedPageBreak/>
              <w:t>(1) 第19条の規定により設計図書を変更したため業務委託料が３分</w:t>
            </w:r>
          </w:p>
          <w:p w14:paraId="1EBC64FF" w14:textId="7B5AD1B3" w:rsidR="00C91E5B" w:rsidRPr="00B805A8" w:rsidRDefault="00C91E5B" w:rsidP="0041787F">
            <w:pPr>
              <w:ind w:leftChars="100" w:left="210"/>
              <w:rPr>
                <w:rFonts w:ascii="ＭＳ 明朝" w:eastAsia="ＭＳ 明朝" w:hAnsi="ＭＳ 明朝"/>
                <w:szCs w:val="21"/>
              </w:rPr>
            </w:pPr>
            <w:r w:rsidRPr="00B805A8">
              <w:rPr>
                <w:rFonts w:ascii="ＭＳ 明朝" w:eastAsia="ＭＳ 明朝" w:hAnsi="ＭＳ 明朝"/>
                <w:szCs w:val="21"/>
              </w:rPr>
              <w:t>の２以上</w:t>
            </w:r>
            <w:r w:rsidRPr="00B805A8">
              <w:rPr>
                <w:rFonts w:ascii="ＭＳ 明朝" w:eastAsia="ＭＳ 明朝" w:hAnsi="ＭＳ 明朝" w:hint="eastAsia"/>
                <w:szCs w:val="21"/>
              </w:rPr>
              <w:t>減少したとき。</w:t>
            </w:r>
          </w:p>
          <w:p w14:paraId="3C7B58DD"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(2) 第 20 条の規定による業務の中止期間が履行期間の 10 分の５（履行期間</w:t>
            </w:r>
            <w:r w:rsidRPr="00B805A8">
              <w:rPr>
                <w:rFonts w:ascii="ＭＳ 明朝" w:eastAsia="ＭＳ 明朝" w:hAnsi="ＭＳ 明朝" w:hint="eastAsia"/>
                <w:szCs w:val="21"/>
              </w:rPr>
              <w:t>の</w:t>
            </w:r>
            <w:r w:rsidRPr="00B805A8">
              <w:rPr>
                <w:rFonts w:ascii="ＭＳ 明朝" w:eastAsia="ＭＳ 明朝" w:hAnsi="ＭＳ 明朝"/>
                <w:szCs w:val="21"/>
              </w:rPr>
              <w:t xml:space="preserve"> 10 分の５が６月を超えるときは、６月）を超えたとき。ただし、中止が</w:t>
            </w:r>
            <w:r w:rsidRPr="00B805A8">
              <w:rPr>
                <w:rFonts w:ascii="ＭＳ 明朝" w:eastAsia="ＭＳ 明朝" w:hAnsi="ＭＳ 明朝" w:hint="eastAsia"/>
                <w:szCs w:val="21"/>
              </w:rPr>
              <w:t>業務の一部のみの場合は、その一部を除いた他の部分の業務が完了した後３月を経過しても、なおその中止が解除されないとき。</w:t>
            </w:r>
          </w:p>
          <w:p w14:paraId="630CE209"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（受注者の責めに帰すべき事由による場合の解除の制限）</w:t>
            </w:r>
          </w:p>
          <w:p w14:paraId="0048659D"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第４５条</w:t>
            </w:r>
            <w:r w:rsidRPr="00B805A8">
              <w:rPr>
                <w:rFonts w:ascii="ＭＳ 明朝" w:eastAsia="ＭＳ 明朝" w:hAnsi="ＭＳ 明朝"/>
                <w:szCs w:val="21"/>
              </w:rPr>
              <w:t xml:space="preserve"> 第 </w:t>
            </w:r>
            <w:r w:rsidRPr="00B805A8">
              <w:rPr>
                <w:rFonts w:ascii="ＭＳ 明朝" w:eastAsia="ＭＳ 明朝" w:hAnsi="ＭＳ 明朝" w:hint="eastAsia"/>
                <w:szCs w:val="21"/>
              </w:rPr>
              <w:t>43</w:t>
            </w:r>
            <w:r w:rsidRPr="00B805A8">
              <w:rPr>
                <w:rFonts w:ascii="ＭＳ 明朝" w:eastAsia="ＭＳ 明朝" w:hAnsi="ＭＳ 明朝"/>
                <w:szCs w:val="21"/>
              </w:rPr>
              <w:t>条又は前条各号に定める場合が受注者の責めに帰すべき事</w:t>
            </w:r>
            <w:r w:rsidRPr="00B805A8">
              <w:rPr>
                <w:rFonts w:ascii="ＭＳ 明朝" w:eastAsia="ＭＳ 明朝" w:hAnsi="ＭＳ 明朝" w:hint="eastAsia"/>
                <w:szCs w:val="21"/>
              </w:rPr>
              <w:t>由によるものであるときは、受注者は、前２条の規定による契約の解除をすることができない。</w:t>
            </w:r>
          </w:p>
          <w:p w14:paraId="746EF28D"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（解除の効果）</w:t>
            </w:r>
          </w:p>
          <w:p w14:paraId="5F5C061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第４６条</w:t>
            </w:r>
            <w:r w:rsidRPr="00B805A8">
              <w:rPr>
                <w:rFonts w:ascii="ＭＳ 明朝" w:eastAsia="ＭＳ 明朝" w:hAnsi="ＭＳ 明朝"/>
                <w:szCs w:val="21"/>
              </w:rPr>
              <w:t xml:space="preserve"> この契約が解除された場合には、第１条第２項に規定する発注者</w:t>
            </w:r>
            <w:r w:rsidRPr="00B805A8">
              <w:rPr>
                <w:rFonts w:ascii="ＭＳ 明朝" w:eastAsia="ＭＳ 明朝" w:hAnsi="ＭＳ 明朝" w:hint="eastAsia"/>
                <w:szCs w:val="21"/>
              </w:rPr>
              <w:t>及び受注者の義務は消滅する。ただし、第</w:t>
            </w:r>
            <w:r w:rsidRPr="00B805A8">
              <w:rPr>
                <w:rFonts w:ascii="ＭＳ 明朝" w:eastAsia="ＭＳ 明朝" w:hAnsi="ＭＳ 明朝"/>
                <w:szCs w:val="21"/>
              </w:rPr>
              <w:t xml:space="preserve">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条に規定する部分引渡しに係</w:t>
            </w:r>
            <w:r w:rsidRPr="00B805A8">
              <w:rPr>
                <w:rFonts w:ascii="ＭＳ 明朝" w:eastAsia="ＭＳ 明朝" w:hAnsi="ＭＳ 明朝" w:hint="eastAsia"/>
                <w:szCs w:val="21"/>
              </w:rPr>
              <w:t>る部分については、この限りでない。</w:t>
            </w:r>
          </w:p>
          <w:p w14:paraId="68631DD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発注者は、前項の規定にかかわらず、この契約が業務の完了前に解除さ</w:t>
            </w:r>
            <w:r w:rsidRPr="00B805A8">
              <w:rPr>
                <w:rFonts w:ascii="ＭＳ 明朝" w:eastAsia="ＭＳ 明朝" w:hAnsi="ＭＳ 明朝" w:hint="eastAsia"/>
                <w:szCs w:val="21"/>
              </w:rPr>
              <w:t>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3D7C8764"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前項に規定する既履行部分委託料は、発注者と受注者とが協議して定め</w:t>
            </w:r>
            <w:r w:rsidRPr="00B805A8">
              <w:rPr>
                <w:rFonts w:ascii="ＭＳ 明朝" w:eastAsia="ＭＳ 明朝" w:hAnsi="ＭＳ 明朝" w:hint="eastAsia"/>
                <w:szCs w:val="21"/>
              </w:rPr>
              <w:t>る。ただし、協議開始の日から</w:t>
            </w:r>
            <w:r w:rsidRPr="00B805A8">
              <w:rPr>
                <w:rFonts w:ascii="ＭＳ 明朝" w:eastAsia="ＭＳ 明朝" w:hAnsi="ＭＳ 明朝"/>
                <w:szCs w:val="21"/>
              </w:rPr>
              <w:t xml:space="preserve"> 14 日以内に協議が整わない場合には、発注</w:t>
            </w:r>
            <w:r w:rsidRPr="00B805A8">
              <w:rPr>
                <w:rFonts w:ascii="ＭＳ 明朝" w:eastAsia="ＭＳ 明朝" w:hAnsi="ＭＳ 明朝" w:hint="eastAsia"/>
                <w:szCs w:val="21"/>
              </w:rPr>
              <w:t>者が定め、受注者に通知する。</w:t>
            </w:r>
          </w:p>
          <w:p w14:paraId="6D62C956"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（解除に伴う措置）</w:t>
            </w:r>
          </w:p>
          <w:p w14:paraId="01D2E96C"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第４７条</w:t>
            </w:r>
            <w:r w:rsidRPr="00B805A8">
              <w:rPr>
                <w:rFonts w:ascii="ＭＳ 明朝" w:eastAsia="ＭＳ 明朝" w:hAnsi="ＭＳ 明朝"/>
                <w:szCs w:val="21"/>
              </w:rPr>
              <w:t xml:space="preserve"> </w:t>
            </w:r>
            <w:r w:rsidRPr="00B805A8">
              <w:rPr>
                <w:rFonts w:ascii="ＭＳ 明朝" w:eastAsia="ＭＳ 明朝" w:hAnsi="ＭＳ 明朝" w:hint="eastAsia"/>
                <w:szCs w:val="21"/>
              </w:rPr>
              <w:t xml:space="preserve">　</w:t>
            </w:r>
            <w:r w:rsidRPr="00B805A8">
              <w:rPr>
                <w:rFonts w:ascii="ＭＳ 明朝" w:eastAsia="ＭＳ 明朝" w:hAnsi="ＭＳ 明朝"/>
                <w:szCs w:val="21"/>
              </w:rPr>
              <w:t>受注者は、この契約が業務の完了前に解除された場合において、貸与品</w:t>
            </w:r>
            <w:r w:rsidRPr="00B805A8">
              <w:rPr>
                <w:rFonts w:ascii="ＭＳ 明朝" w:eastAsia="ＭＳ 明朝" w:hAnsi="ＭＳ 明朝" w:hint="eastAsia"/>
                <w:szCs w:val="21"/>
              </w:rPr>
              <w:t>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3518D6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受注者は、この契約が業務の完了前に解除された場合において、作業現</w:t>
            </w:r>
            <w:r w:rsidRPr="00B805A8">
              <w:rPr>
                <w:rFonts w:ascii="ＭＳ 明朝" w:eastAsia="ＭＳ 明朝" w:hAnsi="ＭＳ 明朝" w:hint="eastAsia"/>
                <w:szCs w:val="21"/>
              </w:rPr>
              <w:t>場に受注者が所有又は管理する業務の出来形部分（第</w:t>
            </w:r>
            <w:r w:rsidRPr="00B805A8">
              <w:rPr>
                <w:rFonts w:ascii="ＭＳ 明朝" w:eastAsia="ＭＳ 明朝" w:hAnsi="ＭＳ 明朝"/>
                <w:szCs w:val="21"/>
              </w:rPr>
              <w:t xml:space="preserve"> 3</w:t>
            </w:r>
            <w:r w:rsidRPr="00B805A8">
              <w:rPr>
                <w:rFonts w:ascii="ＭＳ 明朝" w:eastAsia="ＭＳ 明朝" w:hAnsi="ＭＳ 明朝" w:hint="eastAsia"/>
                <w:szCs w:val="21"/>
              </w:rPr>
              <w:t>6</w:t>
            </w:r>
            <w:r w:rsidRPr="00B805A8">
              <w:rPr>
                <w:rFonts w:ascii="ＭＳ 明朝" w:eastAsia="ＭＳ 明朝" w:hAnsi="ＭＳ 明朝"/>
                <w:szCs w:val="21"/>
              </w:rPr>
              <w:t xml:space="preserve"> 条に規定する部分</w:t>
            </w:r>
            <w:r w:rsidRPr="00B805A8">
              <w:rPr>
                <w:rFonts w:ascii="ＭＳ 明朝" w:eastAsia="ＭＳ 明朝" w:hAnsi="ＭＳ 明朝" w:hint="eastAsia"/>
                <w:szCs w:val="21"/>
              </w:rPr>
              <w:t>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3AAA98F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前項に規定する撤去並びに修復及び取片付けに要する費用（以下この項</w:t>
            </w:r>
            <w:r w:rsidRPr="00B805A8">
              <w:rPr>
                <w:rFonts w:ascii="ＭＳ 明朝" w:eastAsia="ＭＳ 明朝" w:hAnsi="ＭＳ 明朝" w:hint="eastAsia"/>
                <w:szCs w:val="21"/>
              </w:rPr>
              <w:t>及び次項において「撤去費用等」という。）は、次の各号に掲げる撤去費用等につき、それぞれ各号に定めるところにより発注者又は受注者が負担する。</w:t>
            </w:r>
          </w:p>
          <w:p w14:paraId="3DBAFF77"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業務の出来形部分に関する撤去費用等</w:t>
            </w:r>
          </w:p>
          <w:p w14:paraId="49E759DD" w14:textId="77777777" w:rsidR="00C91E5B" w:rsidRPr="00B805A8" w:rsidRDefault="00C91E5B" w:rsidP="00672ECD">
            <w:pPr>
              <w:ind w:leftChars="100" w:left="210"/>
              <w:rPr>
                <w:rFonts w:ascii="ＭＳ 明朝" w:eastAsia="ＭＳ 明朝" w:hAnsi="ＭＳ 明朝"/>
                <w:szCs w:val="21"/>
              </w:rPr>
            </w:pPr>
            <w:r w:rsidRPr="00B805A8">
              <w:rPr>
                <w:rFonts w:ascii="ＭＳ 明朝" w:eastAsia="ＭＳ 明朝" w:hAnsi="ＭＳ 明朝" w:hint="eastAsia"/>
                <w:szCs w:val="21"/>
              </w:rPr>
              <w:t>契約の解除が第40</w:t>
            </w:r>
            <w:r w:rsidRPr="00B805A8">
              <w:rPr>
                <w:rFonts w:ascii="ＭＳ 明朝" w:eastAsia="ＭＳ 明朝" w:hAnsi="ＭＳ 明朝"/>
                <w:szCs w:val="21"/>
              </w:rPr>
              <w:t>条又は第</w:t>
            </w:r>
            <w:r w:rsidRPr="00B805A8">
              <w:rPr>
                <w:rFonts w:ascii="ＭＳ 明朝" w:eastAsia="ＭＳ 明朝" w:hAnsi="ＭＳ 明朝" w:hint="eastAsia"/>
                <w:szCs w:val="21"/>
              </w:rPr>
              <w:t>41</w:t>
            </w:r>
            <w:r w:rsidRPr="00B805A8">
              <w:rPr>
                <w:rFonts w:ascii="ＭＳ 明朝" w:eastAsia="ＭＳ 明朝" w:hAnsi="ＭＳ 明朝"/>
                <w:szCs w:val="21"/>
              </w:rPr>
              <w:t>条又は次条第３項によるときは受注者が負</w:t>
            </w:r>
            <w:r w:rsidRPr="00B805A8">
              <w:rPr>
                <w:rFonts w:ascii="ＭＳ 明朝" w:eastAsia="ＭＳ 明朝" w:hAnsi="ＭＳ 明朝" w:hint="eastAsia"/>
                <w:szCs w:val="21"/>
              </w:rPr>
              <w:t>担し、第</w:t>
            </w:r>
            <w:r w:rsidRPr="00B805A8">
              <w:rPr>
                <w:rFonts w:ascii="ＭＳ 明朝" w:eastAsia="ＭＳ 明朝" w:hAnsi="ＭＳ 明朝"/>
                <w:szCs w:val="21"/>
              </w:rPr>
              <w:t xml:space="preserve"> 3</w:t>
            </w:r>
            <w:r w:rsidRPr="00B805A8">
              <w:rPr>
                <w:rFonts w:ascii="ＭＳ 明朝" w:eastAsia="ＭＳ 明朝" w:hAnsi="ＭＳ 明朝" w:hint="eastAsia"/>
                <w:szCs w:val="21"/>
              </w:rPr>
              <w:t>9</w:t>
            </w:r>
            <w:r w:rsidRPr="00B805A8">
              <w:rPr>
                <w:rFonts w:ascii="ＭＳ 明朝" w:eastAsia="ＭＳ 明朝" w:hAnsi="ＭＳ 明朝"/>
                <w:szCs w:val="21"/>
              </w:rPr>
              <w:t xml:space="preserve"> 条、第 4</w:t>
            </w:r>
            <w:r w:rsidRPr="00B805A8">
              <w:rPr>
                <w:rFonts w:ascii="ＭＳ 明朝" w:eastAsia="ＭＳ 明朝" w:hAnsi="ＭＳ 明朝" w:hint="eastAsia"/>
                <w:szCs w:val="21"/>
              </w:rPr>
              <w:t>3</w:t>
            </w:r>
            <w:r w:rsidRPr="00B805A8">
              <w:rPr>
                <w:rFonts w:ascii="ＭＳ 明朝" w:eastAsia="ＭＳ 明朝" w:hAnsi="ＭＳ 明朝"/>
                <w:szCs w:val="21"/>
              </w:rPr>
              <w:t xml:space="preserve"> 条又は第 4</w:t>
            </w:r>
            <w:r w:rsidRPr="00B805A8">
              <w:rPr>
                <w:rFonts w:ascii="ＭＳ 明朝" w:eastAsia="ＭＳ 明朝" w:hAnsi="ＭＳ 明朝" w:hint="eastAsia"/>
                <w:szCs w:val="21"/>
              </w:rPr>
              <w:t>4</w:t>
            </w:r>
            <w:r w:rsidRPr="00B805A8">
              <w:rPr>
                <w:rFonts w:ascii="ＭＳ 明朝" w:eastAsia="ＭＳ 明朝" w:hAnsi="ＭＳ 明朝"/>
                <w:szCs w:val="21"/>
              </w:rPr>
              <w:t xml:space="preserve"> 条によるときは発注者が負担する。</w:t>
            </w:r>
          </w:p>
          <w:p w14:paraId="4B6F40C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(2) 調査機械器具、仮設物その他物件に関する撤去費用等受注者が負担する。</w:t>
            </w:r>
          </w:p>
          <w:p w14:paraId="06144BA4" w14:textId="7E8B66B2" w:rsidR="0041787F" w:rsidRPr="00B805A8" w:rsidRDefault="00C91E5B"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w:t>
            </w:r>
            <w:r w:rsidRPr="00B805A8">
              <w:rPr>
                <w:rFonts w:ascii="ＭＳ 明朝" w:eastAsia="ＭＳ 明朝" w:hAnsi="ＭＳ 明朝" w:hint="eastAsia"/>
                <w:szCs w:val="21"/>
              </w:rPr>
              <w:t>2</w:t>
            </w:r>
            <w:r w:rsidRPr="00B805A8">
              <w:rPr>
                <w:rFonts w:ascii="ＭＳ 明朝" w:eastAsia="ＭＳ 明朝" w:hAnsi="ＭＳ 明朝"/>
                <w:szCs w:val="21"/>
              </w:rPr>
              <w:t>項の場合において、受注者が正当な理由なく、相当の期間内に当該</w:t>
            </w:r>
            <w:r w:rsidRPr="00B805A8">
              <w:rPr>
                <w:rFonts w:ascii="ＭＳ 明朝" w:eastAsia="ＭＳ 明朝" w:hAnsi="ＭＳ 明朝" w:hint="eastAsia"/>
                <w:szCs w:val="21"/>
              </w:rPr>
              <w:t>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w:t>
            </w:r>
          </w:p>
          <w:p w14:paraId="66871BE1"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lastRenderedPageBreak/>
              <w:t>（談合等不正行為があった場合の違約金等）</w:t>
            </w:r>
          </w:p>
          <w:p w14:paraId="575BCB11" w14:textId="4A65AA9E" w:rsidR="00CC12A5"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第４８条の２</w:t>
            </w:r>
            <w:r w:rsidRPr="00B805A8">
              <w:rPr>
                <w:rFonts w:ascii="ＭＳ 明朝" w:eastAsia="ＭＳ 明朝" w:hAnsi="ＭＳ 明朝"/>
                <w:szCs w:val="21"/>
              </w:rPr>
              <w:t xml:space="preserve"> 受注者は、第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条第７号に該当したときは、発注者</w:t>
            </w:r>
          </w:p>
          <w:p w14:paraId="565D6EB7" w14:textId="70390AAF" w:rsidR="00C91E5B" w:rsidRPr="00B805A8" w:rsidRDefault="00C91E5B" w:rsidP="00CC12A5">
            <w:pPr>
              <w:ind w:leftChars="100" w:left="210"/>
              <w:rPr>
                <w:rFonts w:ascii="ＭＳ 明朝" w:eastAsia="ＭＳ 明朝" w:hAnsi="ＭＳ 明朝"/>
                <w:szCs w:val="21"/>
              </w:rPr>
            </w:pPr>
            <w:r w:rsidRPr="00B805A8">
              <w:rPr>
                <w:rFonts w:ascii="ＭＳ 明朝" w:eastAsia="ＭＳ 明朝" w:hAnsi="ＭＳ 明朝"/>
                <w:szCs w:val="21"/>
              </w:rPr>
              <w:t>がこの契</w:t>
            </w:r>
            <w:r w:rsidRPr="00B805A8">
              <w:rPr>
                <w:rFonts w:ascii="ＭＳ 明朝" w:eastAsia="ＭＳ 明朝" w:hAnsi="ＭＳ 明朝" w:hint="eastAsia"/>
                <w:szCs w:val="21"/>
              </w:rPr>
              <w:t>約を解除するか否かにかかわらず、前条の損害賠償とは別に、業務委託料（この契約締結後、業務委託料の変更があった場合には、変更後の業務委託料）の</w:t>
            </w:r>
            <w:r w:rsidRPr="00B805A8">
              <w:rPr>
                <w:rFonts w:ascii="ＭＳ 明朝" w:eastAsia="ＭＳ 明朝" w:hAnsi="ＭＳ 明朝"/>
                <w:szCs w:val="21"/>
              </w:rPr>
              <w:t xml:space="preserve"> 10 分の２に相当する額を違約金として発注者の指定する期間内に</w:t>
            </w:r>
            <w:r w:rsidRPr="00B805A8">
              <w:rPr>
                <w:rFonts w:ascii="ＭＳ 明朝" w:eastAsia="ＭＳ 明朝" w:hAnsi="ＭＳ 明朝" w:hint="eastAsia"/>
                <w:szCs w:val="21"/>
              </w:rPr>
              <w:t>支払わなければならない。</w:t>
            </w:r>
          </w:p>
          <w:p w14:paraId="596D43E3"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前項の規定は、成果物の引渡し後においても適用する。</w:t>
            </w:r>
          </w:p>
          <w:p w14:paraId="4FD23A6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受注者が第１項の違約金を発注者の指定する期間内に支払わないときは、</w:t>
            </w:r>
            <w:r w:rsidRPr="00B805A8">
              <w:rPr>
                <w:rFonts w:ascii="ＭＳ 明朝" w:eastAsia="ＭＳ 明朝" w:hAnsi="ＭＳ 明朝" w:hint="eastAsia"/>
                <w:szCs w:val="21"/>
              </w:rPr>
              <w:t>受注者は、当該期間を経過した日から支払いをする日までの日数に応じ、契約締結日の法定率を乗じて計算した額の遅延利息を発注者に支払わなければならない。</w:t>
            </w:r>
          </w:p>
          <w:p w14:paraId="4F173A3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第１項の規定は、発注者に生じた実際の損害額が同項の規定による違約</w:t>
            </w:r>
            <w:r w:rsidRPr="00B805A8">
              <w:rPr>
                <w:rFonts w:ascii="ＭＳ 明朝" w:eastAsia="ＭＳ 明朝" w:hAnsi="ＭＳ 明朝" w:hint="eastAsia"/>
                <w:szCs w:val="21"/>
              </w:rPr>
              <w:t>金の額を超える場合においては、発注者が当該超過する金額の賠償を受注者に請求することを妨げるものではない。</w:t>
            </w:r>
          </w:p>
          <w:p w14:paraId="49211DAE"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（受注者の損害賠償請求等）</w:t>
            </w:r>
          </w:p>
          <w:p w14:paraId="167C83E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第４９条</w:t>
            </w:r>
            <w:r w:rsidRPr="00B805A8">
              <w:rPr>
                <w:rFonts w:ascii="ＭＳ 明朝" w:eastAsia="ＭＳ 明朝" w:hAnsi="ＭＳ 明朝"/>
                <w:szCs w:val="21"/>
              </w:rPr>
              <w:t xml:space="preserve"> 受注者は、発注者が次の各号のいずれかに該当する場合はこれに</w:t>
            </w:r>
            <w:r w:rsidRPr="00B805A8">
              <w:rPr>
                <w:rFonts w:ascii="ＭＳ 明朝" w:eastAsia="ＭＳ 明朝" w:hAnsi="ＭＳ 明朝" w:hint="eastAsia"/>
                <w:szCs w:val="21"/>
              </w:rPr>
              <w:t>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1DD6A78"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第 4</w:t>
            </w:r>
            <w:r w:rsidRPr="00B805A8">
              <w:rPr>
                <w:rFonts w:ascii="ＭＳ 明朝" w:eastAsia="ＭＳ 明朝" w:hAnsi="ＭＳ 明朝" w:hint="eastAsia"/>
                <w:szCs w:val="21"/>
              </w:rPr>
              <w:t>3</w:t>
            </w:r>
            <w:r w:rsidRPr="00B805A8">
              <w:rPr>
                <w:rFonts w:ascii="ＭＳ 明朝" w:eastAsia="ＭＳ 明朝" w:hAnsi="ＭＳ 明朝"/>
                <w:szCs w:val="21"/>
              </w:rPr>
              <w:t xml:space="preserve"> 条又は第 4</w:t>
            </w:r>
            <w:r w:rsidRPr="00B805A8">
              <w:rPr>
                <w:rFonts w:ascii="ＭＳ 明朝" w:eastAsia="ＭＳ 明朝" w:hAnsi="ＭＳ 明朝" w:hint="eastAsia"/>
                <w:szCs w:val="21"/>
              </w:rPr>
              <w:t>4</w:t>
            </w:r>
            <w:r w:rsidRPr="00B805A8">
              <w:rPr>
                <w:rFonts w:ascii="ＭＳ 明朝" w:eastAsia="ＭＳ 明朝" w:hAnsi="ＭＳ 明朝"/>
                <w:szCs w:val="21"/>
              </w:rPr>
              <w:t xml:space="preserve"> 条の規定によりこの契約が解除されたとき。</w:t>
            </w:r>
          </w:p>
          <w:p w14:paraId="664A5BD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(2) 前号に掲げる場合のほか、債務の本旨に従った履行をしないとき又は債</w:t>
            </w:r>
            <w:r w:rsidRPr="00B805A8">
              <w:rPr>
                <w:rFonts w:ascii="ＭＳ 明朝" w:eastAsia="ＭＳ 明朝" w:hAnsi="ＭＳ 明朝" w:hint="eastAsia"/>
                <w:szCs w:val="21"/>
              </w:rPr>
              <w:t>務の履行が不能であるとき。</w:t>
            </w:r>
          </w:p>
          <w:p w14:paraId="4DB2A75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第 33 条第２項（第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条において準用する場合を含む。）の規定による業</w:t>
            </w:r>
            <w:r w:rsidRPr="00B805A8">
              <w:rPr>
                <w:rFonts w:ascii="ＭＳ 明朝" w:eastAsia="ＭＳ 明朝" w:hAnsi="ＭＳ 明朝" w:hint="eastAsia"/>
                <w:szCs w:val="21"/>
              </w:rPr>
              <w:t>務委託料の支払いが遅れた場合においては、受注者は、未受領金額につき、遅延日数に応じ、契約締結日の法定率を乗じて計算した額の遅延利息の支払いを発注者に請求することができる。</w:t>
            </w:r>
          </w:p>
          <w:p w14:paraId="59CB8D93"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（契約不適合責任期間等）</w:t>
            </w:r>
          </w:p>
          <w:p w14:paraId="20A4FC18" w14:textId="2BF51DDE"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第５０条</w:t>
            </w:r>
            <w:r w:rsidRPr="00B805A8">
              <w:rPr>
                <w:rFonts w:ascii="ＭＳ 明朝" w:eastAsia="ＭＳ 明朝" w:hAnsi="ＭＳ 明朝"/>
                <w:szCs w:val="21"/>
              </w:rPr>
              <w:t xml:space="preserve"> 発注者は、引き渡された成果物に関し、第 32 条第３項又は第４項</w:t>
            </w:r>
            <w:r w:rsidRPr="00B805A8">
              <w:rPr>
                <w:rFonts w:ascii="ＭＳ 明朝" w:eastAsia="ＭＳ 明朝" w:hAnsi="ＭＳ 明朝" w:hint="eastAsia"/>
                <w:szCs w:val="21"/>
              </w:rPr>
              <w:t>（第</w:t>
            </w:r>
            <w:r w:rsidRPr="00B805A8">
              <w:rPr>
                <w:rFonts w:ascii="ＭＳ 明朝" w:eastAsia="ＭＳ 明朝" w:hAnsi="ＭＳ 明朝"/>
                <w:szCs w:val="21"/>
              </w:rPr>
              <w:t xml:space="preserve">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条においてこれらの規定を準用する場合を含む。）の規定による引</w:t>
            </w:r>
            <w:r w:rsidRPr="00B805A8">
              <w:rPr>
                <w:rFonts w:ascii="ＭＳ 明朝" w:eastAsia="ＭＳ 明朝" w:hAnsi="ＭＳ 明朝" w:hint="eastAsia"/>
                <w:szCs w:val="21"/>
              </w:rPr>
              <w:t>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E98CAF0" w14:textId="75878551"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前項の請求等は、具体的な契約不適合の内容、請求する損害額の算定の</w:t>
            </w:r>
            <w:r w:rsidRPr="00B805A8">
              <w:rPr>
                <w:rFonts w:ascii="ＭＳ 明朝" w:eastAsia="ＭＳ 明朝" w:hAnsi="ＭＳ 明朝" w:hint="eastAsia"/>
                <w:szCs w:val="21"/>
              </w:rPr>
              <w:t>根拠等当該請求等の根拠を示して、受注者の契約不適合責任を問う意思を明確に告げることで行う。</w:t>
            </w:r>
          </w:p>
          <w:p w14:paraId="56AE48E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発注者が第１項に規定する契約不適合 に係る請求等が可能な期間（以下</w:t>
            </w:r>
            <w:r w:rsidRPr="00B805A8">
              <w:rPr>
                <w:rFonts w:ascii="ＭＳ 明朝" w:eastAsia="ＭＳ 明朝" w:hAnsi="ＭＳ 明朝" w:hint="eastAsia"/>
                <w:szCs w:val="21"/>
              </w:rPr>
              <w:t>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72FBF7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発注者は、第１項の請求等を行ったときは、当該請求等の根拠となる契</w:t>
            </w:r>
            <w:r w:rsidRPr="00B805A8">
              <w:rPr>
                <w:rFonts w:ascii="ＭＳ 明朝" w:eastAsia="ＭＳ 明朝" w:hAnsi="ＭＳ 明朝" w:hint="eastAsia"/>
                <w:szCs w:val="21"/>
              </w:rPr>
              <w:t>約不適合に関し、民法の消滅時効の範囲で、当該請求等以外に必要と認められる請求等をすることができる。</w:t>
            </w:r>
          </w:p>
          <w:p w14:paraId="7DD09071"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前各項の規定は、契約不適合が受注者の故意又は重過失により生じたも</w:t>
            </w:r>
            <w:r w:rsidRPr="00B805A8">
              <w:rPr>
                <w:rFonts w:ascii="ＭＳ 明朝" w:eastAsia="ＭＳ 明朝" w:hAnsi="ＭＳ 明朝" w:hint="eastAsia"/>
                <w:szCs w:val="21"/>
              </w:rPr>
              <w:t>のであるときには適用せず、契約不適合に関する受注者の責任については、民法の定めるところによる。</w:t>
            </w:r>
          </w:p>
          <w:p w14:paraId="45422E05"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民法第 637 条第１項の規定は、契約不適合責任期間については適用しな</w:t>
            </w:r>
            <w:r w:rsidRPr="00B805A8">
              <w:rPr>
                <w:rFonts w:ascii="ＭＳ 明朝" w:eastAsia="ＭＳ 明朝" w:hAnsi="ＭＳ 明朝" w:hint="eastAsia"/>
                <w:szCs w:val="21"/>
              </w:rPr>
              <w:t>い。</w:t>
            </w:r>
          </w:p>
          <w:p w14:paraId="16EC501C" w14:textId="1204F2DE" w:rsidR="00CC12A5" w:rsidRPr="00B805A8" w:rsidRDefault="00C91E5B"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７</w:t>
            </w:r>
            <w:r w:rsidRPr="00B805A8">
              <w:rPr>
                <w:rFonts w:ascii="ＭＳ 明朝" w:eastAsia="ＭＳ 明朝" w:hAnsi="ＭＳ 明朝"/>
                <w:szCs w:val="21"/>
              </w:rPr>
              <w:t xml:space="preserve"> 発注者は、成果物の引渡しの際に契約不適合があることを知ったときは、</w:t>
            </w:r>
            <w:r w:rsidRPr="00B805A8">
              <w:rPr>
                <w:rFonts w:ascii="ＭＳ 明朝" w:eastAsia="ＭＳ 明朝" w:hAnsi="ＭＳ 明朝" w:hint="eastAsia"/>
                <w:szCs w:val="21"/>
              </w:rPr>
              <w:t>第１項の規定にかかわらず、その旨を直ちに受注者に通知しなければ、当該契約不適合に関する請求等をすることはできない。ただし、受注者がその契約不適合があることを知っていたとき</w:t>
            </w:r>
          </w:p>
          <w:p w14:paraId="182078BA" w14:textId="67E8C7EB" w:rsidR="00C91E5B" w:rsidRPr="00B805A8" w:rsidRDefault="00CC12A5" w:rsidP="00CC12A5">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って暴力団員等による不当な行為を受けたときは、受注者を通じて発注者に報告するとともに、管轄警察署への通報その他の暴力団の排除の</w:t>
            </w:r>
            <w:r w:rsidR="00C91E5B" w:rsidRPr="00B805A8">
              <w:rPr>
                <w:rFonts w:ascii="ＭＳ 明朝" w:eastAsia="ＭＳ 明朝" w:hAnsi="ＭＳ 明朝" w:hint="eastAsia"/>
                <w:szCs w:val="21"/>
              </w:rPr>
              <w:t>ために必要な協力を行うよう求めなければならない。</w:t>
            </w:r>
          </w:p>
          <w:p w14:paraId="30C4256D"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（契約外の事項）</w:t>
            </w:r>
          </w:p>
          <w:p w14:paraId="6FDCA6BA" w14:textId="0A8A76C4" w:rsidR="00C91E5B" w:rsidRPr="00BC4355"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w:t>
            </w:r>
            <w:r w:rsidRPr="00BC4355">
              <w:rPr>
                <w:rFonts w:ascii="ＭＳ 明朝" w:eastAsia="ＭＳ 明朝" w:hAnsi="ＭＳ 明朝" w:hint="eastAsia"/>
                <w:szCs w:val="21"/>
              </w:rPr>
              <w:t>５６条</w:t>
            </w:r>
            <w:r w:rsidRPr="00BC4355">
              <w:rPr>
                <w:rFonts w:ascii="ＭＳ 明朝" w:eastAsia="ＭＳ 明朝" w:hAnsi="ＭＳ 明朝"/>
                <w:szCs w:val="21"/>
              </w:rPr>
              <w:t xml:space="preserve"> この約款に定めのない事項については、</w:t>
            </w:r>
            <w:r w:rsidR="00BC4355" w:rsidRPr="00BC4355">
              <w:rPr>
                <w:rFonts w:ascii="ＭＳ 明朝" w:eastAsia="ＭＳ 明朝" w:hAnsi="ＭＳ 明朝" w:hint="eastAsia"/>
                <w:kern w:val="0"/>
              </w:rPr>
              <w:t>浜名湖北部用水土地改良区契約規則（令和5年8月16日公布）</w:t>
            </w:r>
            <w:r w:rsidRPr="00BC4355">
              <w:rPr>
                <w:rFonts w:ascii="ＭＳ 明朝" w:eastAsia="ＭＳ 明朝" w:hAnsi="ＭＳ 明朝"/>
                <w:szCs w:val="21"/>
              </w:rPr>
              <w:t>によるほか、必要に応じて発注者と受注者とが協議</w:t>
            </w:r>
            <w:r w:rsidRPr="00BC4355">
              <w:rPr>
                <w:rFonts w:ascii="ＭＳ 明朝" w:eastAsia="ＭＳ 明朝" w:hAnsi="ＭＳ 明朝" w:hint="eastAsia"/>
                <w:szCs w:val="21"/>
              </w:rPr>
              <w:t>して定める。</w:t>
            </w:r>
          </w:p>
          <w:p w14:paraId="7EF52F7E" w14:textId="77777777" w:rsidR="00C91E5B" w:rsidRPr="00BC4355" w:rsidRDefault="00C91E5B" w:rsidP="00C91E5B">
            <w:pPr>
              <w:rPr>
                <w:rFonts w:ascii="ＭＳ 明朝" w:eastAsia="ＭＳ 明朝" w:hAnsi="ＭＳ 明朝"/>
                <w:szCs w:val="21"/>
              </w:rPr>
            </w:pPr>
          </w:p>
          <w:p w14:paraId="37B56DDE" w14:textId="24C60C89" w:rsidR="00DA59F5" w:rsidRPr="00C91E5B" w:rsidRDefault="00DA59F5" w:rsidP="00230B81">
            <w:pPr>
              <w:ind w:left="210" w:hangingChars="100" w:hanging="210"/>
              <w:rPr>
                <w:rFonts w:ascii="ＭＳ 明朝" w:eastAsia="ＭＳ 明朝" w:hAnsi="ＭＳ 明朝"/>
                <w:color w:val="000000" w:themeColor="text1"/>
                <w:szCs w:val="21"/>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49FF6" w14:textId="28D551AD" w:rsidR="00DA59F5" w:rsidRDefault="00DA59F5" w:rsidP="00DA59F5"/>
        </w:tc>
        <w:tc>
          <w:tcPr>
            <w:tcW w:w="6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1598C"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（業務工程表の提出）</w:t>
            </w:r>
          </w:p>
          <w:p w14:paraId="0D153C22"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第３条</w:t>
            </w:r>
            <w:r w:rsidRPr="00B805A8">
              <w:rPr>
                <w:rFonts w:ascii="ＭＳ 明朝" w:eastAsia="ＭＳ 明朝" w:hAnsi="ＭＳ 明朝"/>
                <w:szCs w:val="21"/>
              </w:rPr>
              <w:t xml:space="preserve"> 受注者は、この契約締結後 10 日以内に、設計図書に基</w:t>
            </w:r>
            <w:bookmarkStart w:id="0" w:name="_GoBack"/>
            <w:bookmarkEnd w:id="0"/>
            <w:r w:rsidRPr="00B805A8">
              <w:rPr>
                <w:rFonts w:ascii="ＭＳ 明朝" w:eastAsia="ＭＳ 明朝" w:hAnsi="ＭＳ 明朝"/>
                <w:szCs w:val="21"/>
              </w:rPr>
              <w:t>づいて業務工</w:t>
            </w:r>
            <w:r w:rsidRPr="00B805A8">
              <w:rPr>
                <w:rFonts w:ascii="ＭＳ 明朝" w:eastAsia="ＭＳ 明朝" w:hAnsi="ＭＳ 明朝" w:hint="eastAsia"/>
                <w:szCs w:val="21"/>
              </w:rPr>
              <w:t>程表を作成し、発注者に提出しなければならない。ただし、業務委託料が</w:t>
            </w:r>
            <w:r w:rsidRPr="00B805A8">
              <w:rPr>
                <w:rFonts w:ascii="ＭＳ 明朝" w:eastAsia="ＭＳ 明朝" w:hAnsi="ＭＳ 明朝"/>
                <w:szCs w:val="21"/>
              </w:rPr>
              <w:t>300 万円未満の業務で発注者が認めたものについては、業務工程表の作成</w:t>
            </w:r>
            <w:r w:rsidRPr="00B805A8">
              <w:rPr>
                <w:rFonts w:ascii="ＭＳ 明朝" w:eastAsia="ＭＳ 明朝" w:hAnsi="ＭＳ 明朝" w:hint="eastAsia"/>
                <w:szCs w:val="21"/>
              </w:rPr>
              <w:t>を省略することができる。</w:t>
            </w:r>
          </w:p>
          <w:p w14:paraId="02B0A9E4"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発注者は、必要があると認めるときは、前項の業務工程表を受理した日</w:t>
            </w:r>
            <w:r w:rsidRPr="00B805A8">
              <w:rPr>
                <w:rFonts w:ascii="ＭＳ 明朝" w:eastAsia="ＭＳ 明朝" w:hAnsi="ＭＳ 明朝" w:hint="eastAsia"/>
                <w:szCs w:val="21"/>
              </w:rPr>
              <w:t>から７日以内に、受注者に対してその修正を請求することができる。</w:t>
            </w:r>
          </w:p>
          <w:p w14:paraId="4E723285"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この約款の他の条項の規定により履行期間又は設計図書が変更された場</w:t>
            </w:r>
            <w:r w:rsidRPr="00B805A8">
              <w:rPr>
                <w:rFonts w:ascii="ＭＳ 明朝" w:eastAsia="ＭＳ 明朝" w:hAnsi="ＭＳ 明朝" w:hint="eastAsia"/>
                <w:szCs w:val="21"/>
              </w:rPr>
              <w:t>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E08F5FC"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業務工程表は、発注者及び受注者を拘束するものではない。</w:t>
            </w:r>
          </w:p>
          <w:p w14:paraId="08D16A9D"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受注者は、この契約締結の日から 10 日以内に業務に着手し、その着手す</w:t>
            </w:r>
            <w:r w:rsidRPr="00B805A8">
              <w:rPr>
                <w:rFonts w:ascii="ＭＳ 明朝" w:eastAsia="ＭＳ 明朝" w:hAnsi="ＭＳ 明朝" w:hint="eastAsia"/>
                <w:szCs w:val="21"/>
              </w:rPr>
              <w:t>る日の前日までに、委託業務着手届を発注者に提出しなければならない。</w:t>
            </w:r>
          </w:p>
          <w:p w14:paraId="64F3C700"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（契約の保証）</w:t>
            </w:r>
          </w:p>
          <w:p w14:paraId="77262D27"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第４条</w:t>
            </w:r>
            <w:r w:rsidRPr="00B805A8">
              <w:rPr>
                <w:rFonts w:ascii="ＭＳ 明朝" w:eastAsia="ＭＳ 明朝" w:hAnsi="ＭＳ 明朝"/>
                <w:szCs w:val="21"/>
              </w:rPr>
              <w:t xml:space="preserve"> 受注者は、この契約の締結と同時に、次の各号のいずれかに掲げる</w:t>
            </w:r>
            <w:r w:rsidRPr="00B805A8">
              <w:rPr>
                <w:rFonts w:ascii="ＭＳ 明朝" w:eastAsia="ＭＳ 明朝" w:hAnsi="ＭＳ 明朝" w:hint="eastAsia"/>
                <w:szCs w:val="21"/>
              </w:rPr>
              <w:t>保証を付さなければならない。ただし、第５号の場合においては、履行保証保険契約の締結後、直ちにその保険証券を発注者に寄託しなければならない。なお、契約書の契約保証金欄に免除の旨の記載がある場合には、この条は適用しないものとする。</w:t>
            </w:r>
          </w:p>
          <w:p w14:paraId="0E9F2F6D"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szCs w:val="21"/>
              </w:rPr>
              <w:t>(1) 契約保証金の納付</w:t>
            </w:r>
          </w:p>
          <w:p w14:paraId="0BEB1EA0"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szCs w:val="21"/>
              </w:rPr>
              <w:t>(2) 契約保証金の納付に代わる担保となる有価証券等の提供</w:t>
            </w:r>
          </w:p>
          <w:p w14:paraId="5602922D"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(3) この契約による債務の不履行により生ずる損害金の支払いを保証する銀</w:t>
            </w:r>
            <w:r w:rsidRPr="00B805A8">
              <w:rPr>
                <w:rFonts w:ascii="ＭＳ 明朝" w:eastAsia="ＭＳ 明朝" w:hAnsi="ＭＳ 明朝" w:hint="eastAsia"/>
                <w:szCs w:val="21"/>
              </w:rPr>
              <w:t>行、発注者が確実と認める金融機関又は保証事業会社（公共工事の前払金保証事業に関する法律（昭和</w:t>
            </w:r>
            <w:r w:rsidRPr="00B805A8">
              <w:rPr>
                <w:rFonts w:ascii="ＭＳ 明朝" w:eastAsia="ＭＳ 明朝" w:hAnsi="ＭＳ 明朝"/>
                <w:szCs w:val="21"/>
              </w:rPr>
              <w:t xml:space="preserve"> 27 年法律第 184 号）第２条第４項に規定する</w:t>
            </w:r>
            <w:r w:rsidRPr="00B805A8">
              <w:rPr>
                <w:rFonts w:ascii="ＭＳ 明朝" w:eastAsia="ＭＳ 明朝" w:hAnsi="ＭＳ 明朝" w:hint="eastAsia"/>
                <w:szCs w:val="21"/>
              </w:rPr>
              <w:t>保証事業会社をいう。以下同じ。）の保証</w:t>
            </w:r>
          </w:p>
          <w:p w14:paraId="3BAEAF13"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(4) この契約による債務の履行を保証する工事履行保証証券による保証</w:t>
            </w:r>
          </w:p>
          <w:p w14:paraId="377F46DE"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(5) この契約による債務の不履行により生ずる損害をてん補する履行保証保</w:t>
            </w:r>
            <w:r w:rsidRPr="00B805A8">
              <w:rPr>
                <w:rFonts w:ascii="ＭＳ 明朝" w:eastAsia="ＭＳ 明朝" w:hAnsi="ＭＳ 明朝" w:hint="eastAsia"/>
                <w:szCs w:val="21"/>
              </w:rPr>
              <w:t>険契約の締結</w:t>
            </w:r>
          </w:p>
          <w:p w14:paraId="28CE79C2"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前項の保証に係る契約保証金の額、保証金額又は保険金額（第４項にお</w:t>
            </w:r>
            <w:r w:rsidRPr="00B805A8">
              <w:rPr>
                <w:rFonts w:ascii="ＭＳ 明朝" w:eastAsia="ＭＳ 明朝" w:hAnsi="ＭＳ 明朝" w:hint="eastAsia"/>
                <w:szCs w:val="21"/>
              </w:rPr>
              <w:t>いて「保証の額」という。）は、業務委託料の</w:t>
            </w:r>
            <w:r w:rsidRPr="00B805A8">
              <w:rPr>
                <w:rFonts w:ascii="ＭＳ 明朝" w:eastAsia="ＭＳ 明朝" w:hAnsi="ＭＳ 明朝"/>
                <w:szCs w:val="21"/>
              </w:rPr>
              <w:t xml:space="preserve"> 10 分の１以上としなければ</w:t>
            </w:r>
            <w:r w:rsidRPr="00B805A8">
              <w:rPr>
                <w:rFonts w:ascii="ＭＳ 明朝" w:eastAsia="ＭＳ 明朝" w:hAnsi="ＭＳ 明朝" w:hint="eastAsia"/>
                <w:szCs w:val="21"/>
              </w:rPr>
              <w:t>ならない｡</w:t>
            </w:r>
          </w:p>
          <w:p w14:paraId="1421C96B"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受注者が第１項第３号から第５号までのいずれかに掲げる保証を付す場</w:t>
            </w:r>
            <w:r w:rsidRPr="00B805A8">
              <w:rPr>
                <w:rFonts w:ascii="ＭＳ 明朝" w:eastAsia="ＭＳ 明朝" w:hAnsi="ＭＳ 明朝" w:hint="eastAsia"/>
                <w:szCs w:val="21"/>
              </w:rPr>
              <w:t>合は、当該保証は第</w:t>
            </w:r>
            <w:r w:rsidRPr="00B805A8">
              <w:rPr>
                <w:rFonts w:ascii="ＭＳ 明朝" w:eastAsia="ＭＳ 明朝" w:hAnsi="ＭＳ 明朝"/>
                <w:szCs w:val="21"/>
              </w:rPr>
              <w:t xml:space="preserve"> </w:t>
            </w:r>
            <w:r w:rsidRPr="00B805A8">
              <w:rPr>
                <w:rFonts w:ascii="ＭＳ 明朝" w:eastAsia="ＭＳ 明朝" w:hAnsi="ＭＳ 明朝" w:hint="eastAsia"/>
                <w:szCs w:val="21"/>
              </w:rPr>
              <w:t>48</w:t>
            </w:r>
            <w:r w:rsidRPr="00B805A8">
              <w:rPr>
                <w:rFonts w:ascii="ＭＳ 明朝" w:eastAsia="ＭＳ 明朝" w:hAnsi="ＭＳ 明朝"/>
                <w:szCs w:val="21"/>
              </w:rPr>
              <w:t xml:space="preserve"> 条第３項各号に規定する者による契約の解除の場合</w:t>
            </w:r>
            <w:r w:rsidRPr="00B805A8">
              <w:rPr>
                <w:rFonts w:ascii="ＭＳ 明朝" w:eastAsia="ＭＳ 明朝" w:hAnsi="ＭＳ 明朝" w:hint="eastAsia"/>
                <w:szCs w:val="21"/>
              </w:rPr>
              <w:t>についても保証するものでなければならない。</w:t>
            </w:r>
          </w:p>
          <w:p w14:paraId="6F38BB5A"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第１項の規定により、受注者が同項第２号又は第３号に掲げる保証を付</w:t>
            </w:r>
            <w:r w:rsidRPr="00B805A8">
              <w:rPr>
                <w:rFonts w:ascii="ＭＳ 明朝" w:eastAsia="ＭＳ 明朝" w:hAnsi="ＭＳ 明朝" w:hint="eastAsia"/>
                <w:szCs w:val="21"/>
              </w:rPr>
              <w:t>したときは、当該保証は契約保証金に代わる担保の提供として行われたものとし、同項第４号又は第５号に掲げる保証を付したときは、契約保証金の納付を免除する。</w:t>
            </w:r>
          </w:p>
          <w:p w14:paraId="6E784F59"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業務委託料の変更があった場合には、保証の額が変更後の業務委託料の10 分の１に達するまで、発注者は、保証の額の増額を請求することができ、</w:t>
            </w:r>
            <w:r w:rsidRPr="00B805A8">
              <w:rPr>
                <w:rFonts w:ascii="ＭＳ 明朝" w:eastAsia="ＭＳ 明朝" w:hAnsi="ＭＳ 明朝" w:hint="eastAsia"/>
                <w:szCs w:val="21"/>
              </w:rPr>
              <w:t>受注者は、保証の額の減額を請求することができる。</w:t>
            </w:r>
          </w:p>
          <w:p w14:paraId="1888F9A7"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受注者は第１項の規定による保証書等の提出又は保険証券の寄託に代え</w:t>
            </w:r>
            <w:r w:rsidRPr="00B805A8">
              <w:rPr>
                <w:rFonts w:ascii="ＭＳ 明朝" w:eastAsia="ＭＳ 明朝" w:hAnsi="ＭＳ 明朝" w:hint="eastAsia"/>
                <w:szCs w:val="21"/>
              </w:rPr>
              <w:t>て、電子情報処理組織を使用する方法その他の情報通信の技術を利用する方法（以下「電磁的方法」という。）であって、発注者が認める措置を講ずることができる。</w:t>
            </w:r>
          </w:p>
          <w:p w14:paraId="59DE39EF"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（権利義務の譲渡等）</w:t>
            </w:r>
          </w:p>
          <w:p w14:paraId="162C7791" w14:textId="77777777" w:rsidR="00077555"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第５条</w:t>
            </w:r>
            <w:r w:rsidRPr="00B805A8">
              <w:rPr>
                <w:rFonts w:ascii="ＭＳ 明朝" w:eastAsia="ＭＳ 明朝" w:hAnsi="ＭＳ 明朝"/>
                <w:szCs w:val="21"/>
              </w:rPr>
              <w:t xml:space="preserve"> 受注者は、この契約により生ずる権利又は義務を第三者に譲</w:t>
            </w:r>
          </w:p>
          <w:p w14:paraId="42F3B2F8" w14:textId="77777777" w:rsidR="00031704" w:rsidRPr="00B805A8" w:rsidRDefault="00031704" w:rsidP="00031704">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る旨の明示がなく、かつ、受注者がその存在を知らなかったときは、発注者は、受注者がその使用に関して要した費用を負担しなければならない。</w:t>
            </w:r>
          </w:p>
          <w:p w14:paraId="1A259DE7"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（意匠の実施の承諾等）</w:t>
            </w:r>
          </w:p>
          <w:p w14:paraId="3027572C"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第８条の２</w:t>
            </w:r>
            <w:r w:rsidRPr="00B805A8">
              <w:rPr>
                <w:rFonts w:ascii="ＭＳ 明朝" w:eastAsia="ＭＳ 明朝" w:hAnsi="ＭＳ 明朝"/>
                <w:szCs w:val="21"/>
              </w:rPr>
              <w:t xml:space="preserve"> 受注者は、自ら有する登録意匠（意匠法（昭和 34 年法律第 125</w:t>
            </w:r>
            <w:r w:rsidRPr="00B805A8">
              <w:rPr>
                <w:rFonts w:ascii="ＭＳ 明朝" w:eastAsia="ＭＳ 明朝" w:hAnsi="ＭＳ 明朝" w:hint="eastAsia"/>
                <w:szCs w:val="21"/>
              </w:rPr>
              <w:t>号）第２条第３項に定める登録意匠をいう。）を設計に用い、又は成果物によって表現される構造物若しくは成果物を利用して完成した構造物（以下「本件構造物等」という。）の形状等について同法第</w:t>
            </w:r>
            <w:r w:rsidRPr="00B805A8">
              <w:rPr>
                <w:rFonts w:ascii="ＭＳ 明朝" w:eastAsia="ＭＳ 明朝" w:hAnsi="ＭＳ 明朝"/>
                <w:szCs w:val="21"/>
              </w:rPr>
              <w:t xml:space="preserve"> 3 条に基づく意匠登録</w:t>
            </w:r>
            <w:r w:rsidRPr="00B805A8">
              <w:rPr>
                <w:rFonts w:ascii="ＭＳ 明朝" w:eastAsia="ＭＳ 明朝" w:hAnsi="ＭＳ 明朝" w:hint="eastAsia"/>
                <w:szCs w:val="21"/>
              </w:rPr>
              <w:t>を受けるときは、発注者に対し、本件構造物等に係る意匠の実施を無償で承諾するものとする。</w:t>
            </w:r>
          </w:p>
          <w:p w14:paraId="70480BEC"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受注者は、本件構造物等の形状等に係る意匠登録を受ける権利及び意匠</w:t>
            </w:r>
            <w:r w:rsidRPr="00B805A8">
              <w:rPr>
                <w:rFonts w:ascii="ＭＳ 明朝" w:eastAsia="ＭＳ 明朝" w:hAnsi="ＭＳ 明朝" w:hint="eastAsia"/>
                <w:szCs w:val="21"/>
              </w:rPr>
              <w:t>権を第三者に譲渡し、又は承継させてはならない。ただし、あらかじめ、発注者の承諾を得た場合は、この限りでない。</w:t>
            </w:r>
          </w:p>
          <w:p w14:paraId="16FE4DE1"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（監督員）</w:t>
            </w:r>
          </w:p>
          <w:p w14:paraId="34FE6F01"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第９条</w:t>
            </w:r>
            <w:r w:rsidRPr="00B805A8">
              <w:rPr>
                <w:rFonts w:ascii="ＭＳ 明朝" w:eastAsia="ＭＳ 明朝" w:hAnsi="ＭＳ 明朝"/>
                <w:szCs w:val="21"/>
              </w:rPr>
              <w:t xml:space="preserve"> 発注者は、監督員を置いたときは、その氏名を受注者に通知しなけ</w:t>
            </w:r>
            <w:r w:rsidRPr="00B805A8">
              <w:rPr>
                <w:rFonts w:ascii="ＭＳ 明朝" w:eastAsia="ＭＳ 明朝" w:hAnsi="ＭＳ 明朝" w:hint="eastAsia"/>
                <w:szCs w:val="21"/>
              </w:rPr>
              <w:t>ればならない。監督員を変更したときも同様とする。</w:t>
            </w:r>
          </w:p>
          <w:p w14:paraId="1FF55108"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監督員は、この約款の他の条項に定めるもの及びこの約款に基づく発注</w:t>
            </w:r>
            <w:r w:rsidRPr="00B805A8">
              <w:rPr>
                <w:rFonts w:ascii="ＭＳ 明朝" w:eastAsia="ＭＳ 明朝" w:hAnsi="ＭＳ 明朝" w:hint="eastAsia"/>
                <w:szCs w:val="21"/>
              </w:rPr>
              <w:t>者の権限とされる事項のうち発注者が必要と認めて監督員に委任したもののほか、設計図書に定めるところにより、次に掲げる権限を有する。</w:t>
            </w:r>
          </w:p>
          <w:p w14:paraId="21326751"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(1) 発注者の意図する成果物を完成させるための受注者又は受注者の業務代</w:t>
            </w:r>
            <w:r w:rsidRPr="00B805A8">
              <w:rPr>
                <w:rFonts w:ascii="ＭＳ 明朝" w:eastAsia="ＭＳ 明朝" w:hAnsi="ＭＳ 明朝" w:hint="eastAsia"/>
                <w:szCs w:val="21"/>
              </w:rPr>
              <w:t>理人若しくは管理技術者に対する業務に関する指示</w:t>
            </w:r>
          </w:p>
          <w:p w14:paraId="25B245E0"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(2) この約款及び設計図書の記載内容に関する受注者の確認の申出又は質問</w:t>
            </w:r>
            <w:r w:rsidRPr="00B805A8">
              <w:rPr>
                <w:rFonts w:ascii="ＭＳ 明朝" w:eastAsia="ＭＳ 明朝" w:hAnsi="ＭＳ 明朝" w:hint="eastAsia"/>
                <w:szCs w:val="21"/>
              </w:rPr>
              <w:t>に対する承諾又は回答</w:t>
            </w:r>
          </w:p>
          <w:p w14:paraId="432F65BC"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(3) この契約の履行に関する受注者又は受注者の業務代理人若しくは管理技</w:t>
            </w:r>
            <w:r w:rsidRPr="00B805A8">
              <w:rPr>
                <w:rFonts w:ascii="ＭＳ 明朝" w:eastAsia="ＭＳ 明朝" w:hAnsi="ＭＳ 明朝" w:hint="eastAsia"/>
                <w:szCs w:val="21"/>
              </w:rPr>
              <w:t>術者との協議</w:t>
            </w:r>
          </w:p>
          <w:p w14:paraId="0C5EC274"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(4) 業務の進捗の確認、設計図書の記載内容と履行内容との照合その他この</w:t>
            </w:r>
            <w:r w:rsidRPr="00B805A8">
              <w:rPr>
                <w:rFonts w:ascii="ＭＳ 明朝" w:eastAsia="ＭＳ 明朝" w:hAnsi="ＭＳ 明朝" w:hint="eastAsia"/>
                <w:szCs w:val="21"/>
              </w:rPr>
              <w:t>契約の履行状況の調査</w:t>
            </w:r>
          </w:p>
          <w:p w14:paraId="2A5697DC"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発注者は、２名以上の監督員を置き、前項の権限を分担させたときにあ</w:t>
            </w:r>
            <w:r w:rsidRPr="00B805A8">
              <w:rPr>
                <w:rFonts w:ascii="ＭＳ 明朝" w:eastAsia="ＭＳ 明朝" w:hAnsi="ＭＳ 明朝" w:hint="eastAsia"/>
                <w:szCs w:val="21"/>
              </w:rPr>
              <w:t>ってはそれぞれの監督員の有する権限の内容を、監督員にこの約款に基づく発注者の権限の一部を委任したときにあっては当該委任した権限の内容を、受注者に通知しなければならない。</w:t>
            </w:r>
          </w:p>
          <w:p w14:paraId="570CA3D8"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第２項の規定に基づく監督員の指示又は承諾は、原則として、書面によ</w:t>
            </w:r>
            <w:r w:rsidRPr="00B805A8">
              <w:rPr>
                <w:rFonts w:ascii="ＭＳ 明朝" w:eastAsia="ＭＳ 明朝" w:hAnsi="ＭＳ 明朝" w:hint="eastAsia"/>
                <w:szCs w:val="21"/>
              </w:rPr>
              <w:t>り行わなければならない。</w:t>
            </w:r>
          </w:p>
          <w:p w14:paraId="1AF675E7"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第１項の規定により、発注者が監督員を置いたときは、この約款に定め</w:t>
            </w:r>
            <w:r w:rsidRPr="00B805A8">
              <w:rPr>
                <w:rFonts w:ascii="ＭＳ 明朝" w:eastAsia="ＭＳ 明朝" w:hAnsi="ＭＳ 明朝" w:hint="eastAsia"/>
                <w:szCs w:val="21"/>
              </w:rPr>
              <w:t>る書面の提出は、設計図書に定めるものを除き、監督員を経由して行うものとする。この場合においては、監督員に到達した日をもって発注者に到達したものとみなす。</w:t>
            </w:r>
          </w:p>
          <w:p w14:paraId="7C15EFFD"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（業務代理人等）</w:t>
            </w:r>
          </w:p>
          <w:p w14:paraId="70A4AB47"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第１０条</w:t>
            </w:r>
            <w:r w:rsidRPr="00B805A8">
              <w:rPr>
                <w:rFonts w:ascii="ＭＳ 明朝" w:eastAsia="ＭＳ 明朝" w:hAnsi="ＭＳ 明朝"/>
                <w:szCs w:val="21"/>
              </w:rPr>
              <w:t xml:space="preserve"> 受注者は、次の各号に掲げる業務の区分に応じ当該各号に掲げる</w:t>
            </w:r>
            <w:r w:rsidRPr="00B805A8">
              <w:rPr>
                <w:rFonts w:ascii="ＭＳ 明朝" w:eastAsia="ＭＳ 明朝" w:hAnsi="ＭＳ 明朝" w:hint="eastAsia"/>
                <w:szCs w:val="21"/>
              </w:rPr>
              <w:t>者を定め、その氏名その他必要な事項を委託業務着手届により発注者に通知しなければならない。これらの者を変更したときも、業務代理人・主任技術者・管理技術者変更届により通知しなければならない。</w:t>
            </w:r>
          </w:p>
          <w:p w14:paraId="784BB20F"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szCs w:val="21"/>
              </w:rPr>
              <w:t>(1) 測量及び調査</w:t>
            </w:r>
          </w:p>
          <w:p w14:paraId="0AFADF9D" w14:textId="77777777" w:rsidR="00031704" w:rsidRPr="00B805A8" w:rsidRDefault="00031704" w:rsidP="00031704">
            <w:pPr>
              <w:ind w:leftChars="100" w:left="210"/>
              <w:rPr>
                <w:rFonts w:ascii="ＭＳ 明朝" w:eastAsia="ＭＳ 明朝" w:hAnsi="ＭＳ 明朝"/>
                <w:szCs w:val="21"/>
              </w:rPr>
            </w:pPr>
            <w:r w:rsidRPr="00B805A8">
              <w:rPr>
                <w:rFonts w:ascii="ＭＳ 明朝" w:eastAsia="ＭＳ 明朝" w:hAnsi="ＭＳ 明朝" w:hint="eastAsia"/>
                <w:szCs w:val="21"/>
              </w:rPr>
              <w:t>業務代理人及び主任技術者（測量法（昭和</w:t>
            </w:r>
            <w:r w:rsidRPr="00B805A8">
              <w:rPr>
                <w:rFonts w:ascii="ＭＳ 明朝" w:eastAsia="ＭＳ 明朝" w:hAnsi="ＭＳ 明朝"/>
                <w:szCs w:val="21"/>
              </w:rPr>
              <w:t xml:space="preserve"> 24 年法律第 188 号）第４条及</w:t>
            </w:r>
            <w:r w:rsidRPr="00B805A8">
              <w:rPr>
                <w:rFonts w:ascii="ＭＳ 明朝" w:eastAsia="ＭＳ 明朝" w:hAnsi="ＭＳ 明朝" w:hint="eastAsia"/>
                <w:szCs w:val="21"/>
              </w:rPr>
              <w:t>び第５条に定める測量の場合は、その資格を有する者。以下同じ。）</w:t>
            </w:r>
          </w:p>
          <w:p w14:paraId="55614EBE"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szCs w:val="21"/>
              </w:rPr>
              <w:t>(2) 設計</w:t>
            </w:r>
          </w:p>
          <w:p w14:paraId="1116BE85" w14:textId="77777777" w:rsidR="00031704" w:rsidRPr="00B805A8" w:rsidRDefault="00031704" w:rsidP="00031704">
            <w:pPr>
              <w:ind w:firstLineChars="100" w:firstLine="210"/>
              <w:rPr>
                <w:rFonts w:ascii="ＭＳ 明朝" w:eastAsia="ＭＳ 明朝" w:hAnsi="ＭＳ 明朝"/>
                <w:szCs w:val="21"/>
              </w:rPr>
            </w:pPr>
            <w:r w:rsidRPr="00B805A8">
              <w:rPr>
                <w:rFonts w:ascii="ＭＳ 明朝" w:eastAsia="ＭＳ 明朝" w:hAnsi="ＭＳ 明朝" w:hint="eastAsia"/>
                <w:szCs w:val="21"/>
              </w:rPr>
              <w:t>管理技術者</w:t>
            </w:r>
          </w:p>
          <w:p w14:paraId="3BA7631F" w14:textId="77777777" w:rsidR="00031704"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業務代理人又は管理技術者は、この契約の履行に関し、業務の管理及び</w:t>
            </w:r>
            <w:r w:rsidRPr="00B805A8">
              <w:rPr>
                <w:rFonts w:ascii="ＭＳ 明朝" w:eastAsia="ＭＳ 明朝" w:hAnsi="ＭＳ 明朝" w:hint="eastAsia"/>
                <w:szCs w:val="21"/>
              </w:rPr>
              <w:t>統轄を行うほか、業務委託料の変更、履行期間の変更、業務委託料の請求及び受領、第</w:t>
            </w:r>
            <w:r w:rsidRPr="00B805A8">
              <w:rPr>
                <w:rFonts w:ascii="ＭＳ 明朝" w:eastAsia="ＭＳ 明朝" w:hAnsi="ＭＳ 明朝"/>
                <w:szCs w:val="21"/>
              </w:rPr>
              <w:t xml:space="preserve"> 14 条第１項の請求の受理、同条第２項の決定及び通知、同条</w:t>
            </w:r>
            <w:r w:rsidRPr="00B805A8">
              <w:rPr>
                <w:rFonts w:ascii="ＭＳ 明朝" w:eastAsia="ＭＳ 明朝" w:hAnsi="ＭＳ 明朝" w:hint="eastAsia"/>
                <w:szCs w:val="21"/>
              </w:rPr>
              <w:t>第３項の請求、同条第４項の通知の受</w:t>
            </w:r>
          </w:p>
          <w:p w14:paraId="1F92635F" w14:textId="77777777" w:rsidR="00B2032D" w:rsidRPr="00B805A8" w:rsidRDefault="00B2032D" w:rsidP="00B2032D">
            <w:pPr>
              <w:ind w:leftChars="100" w:left="210"/>
              <w:rPr>
                <w:rFonts w:ascii="ＭＳ 明朝" w:eastAsia="ＭＳ 明朝" w:hAnsi="ＭＳ 明朝"/>
                <w:szCs w:val="21"/>
              </w:rPr>
            </w:pPr>
            <w:r w:rsidRPr="00B805A8">
              <w:rPr>
                <w:rFonts w:ascii="ＭＳ 明朝" w:eastAsia="ＭＳ 明朝" w:hAnsi="ＭＳ 明朝"/>
                <w:szCs w:val="21"/>
              </w:rPr>
              <w:lastRenderedPageBreak/>
              <w:t>書の変</w:t>
            </w:r>
            <w:r w:rsidRPr="00B805A8">
              <w:rPr>
                <w:rFonts w:ascii="ＭＳ 明朝" w:eastAsia="ＭＳ 明朝" w:hAnsi="ＭＳ 明朝" w:hint="eastAsia"/>
                <w:szCs w:val="21"/>
              </w:rPr>
              <w:t>更等によって不用となった貸与品等を発注者に返還しなければならない。</w:t>
            </w:r>
          </w:p>
          <w:p w14:paraId="4DFAF573"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受注者は、故意又は過失により貸与品等が滅失若しくはき損し、又はそ</w:t>
            </w:r>
            <w:r w:rsidRPr="00B805A8">
              <w:rPr>
                <w:rFonts w:ascii="ＭＳ 明朝" w:eastAsia="ＭＳ 明朝" w:hAnsi="ＭＳ 明朝" w:hint="eastAsia"/>
                <w:szCs w:val="21"/>
              </w:rPr>
              <w:t>の返還が不可能となったときは、発注者の指定した期間内に代品を納め、若しくは原状に復して返還し、又は返還に代えて損害を賠償しなければならない。</w:t>
            </w:r>
          </w:p>
          <w:p w14:paraId="2FA710A0"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（設計図書と業務内容が一致しない場合の修補義務）</w:t>
            </w:r>
          </w:p>
          <w:p w14:paraId="3735876B"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第１７条</w:t>
            </w:r>
            <w:r w:rsidRPr="00B805A8">
              <w:rPr>
                <w:rFonts w:ascii="ＭＳ 明朝" w:eastAsia="ＭＳ 明朝" w:hAnsi="ＭＳ 明朝"/>
                <w:szCs w:val="21"/>
              </w:rPr>
              <w:t xml:space="preserve"> 受注者は、業務の内容が設計図書又は発注者の指示若しくは発注</w:t>
            </w:r>
            <w:r w:rsidRPr="00B805A8">
              <w:rPr>
                <w:rFonts w:ascii="ＭＳ 明朝" w:eastAsia="ＭＳ 明朝" w:hAnsi="ＭＳ 明朝" w:hint="eastAsia"/>
                <w:szCs w:val="21"/>
              </w:rPr>
              <w:t>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B98DDAE"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（条件変更等）</w:t>
            </w:r>
          </w:p>
          <w:p w14:paraId="527D0C77"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第１８条</w:t>
            </w:r>
            <w:r w:rsidRPr="00B805A8">
              <w:rPr>
                <w:rFonts w:ascii="ＭＳ 明朝" w:eastAsia="ＭＳ 明朝" w:hAnsi="ＭＳ 明朝"/>
                <w:szCs w:val="21"/>
              </w:rPr>
              <w:t xml:space="preserve"> 受注者は、業務を行うに当たり、次の各号のいずれかに該当する</w:t>
            </w:r>
            <w:r w:rsidRPr="00B805A8">
              <w:rPr>
                <w:rFonts w:ascii="ＭＳ 明朝" w:eastAsia="ＭＳ 明朝" w:hAnsi="ＭＳ 明朝" w:hint="eastAsia"/>
                <w:szCs w:val="21"/>
              </w:rPr>
              <w:t>事実を発見したときは、その旨を直ちに発注者に通知し、その確認を請求しなければならない。</w:t>
            </w:r>
          </w:p>
          <w:p w14:paraId="22540A2C"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szCs w:val="21"/>
              </w:rPr>
              <w:t>(1) 設計書、図面、仕様書、業務説明書及び業務説明に対する質問回答書が</w:t>
            </w:r>
            <w:r w:rsidRPr="00B805A8">
              <w:rPr>
                <w:rFonts w:ascii="ＭＳ 明朝" w:eastAsia="ＭＳ 明朝" w:hAnsi="ＭＳ 明朝" w:hint="eastAsia"/>
                <w:szCs w:val="21"/>
              </w:rPr>
              <w:t>一致しないこと（これらの優先順位が定められている場合を除く。）。</w:t>
            </w:r>
          </w:p>
          <w:p w14:paraId="0D1704C4"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szCs w:val="21"/>
              </w:rPr>
              <w:t>(2) 設計図書に誤謬又は脱漏があること。</w:t>
            </w:r>
          </w:p>
          <w:p w14:paraId="471E9152"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szCs w:val="21"/>
              </w:rPr>
              <w:t>(3) 設計図書の表示が明確でないこと。</w:t>
            </w:r>
          </w:p>
          <w:p w14:paraId="7AB9C084"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szCs w:val="21"/>
              </w:rPr>
              <w:t>(4) 履行上の制約等設計図書に示された自然的又は人為的な履行条件が実際</w:t>
            </w:r>
            <w:r w:rsidRPr="00B805A8">
              <w:rPr>
                <w:rFonts w:ascii="ＭＳ 明朝" w:eastAsia="ＭＳ 明朝" w:hAnsi="ＭＳ 明朝" w:hint="eastAsia"/>
                <w:szCs w:val="21"/>
              </w:rPr>
              <w:t>と相違すること。</w:t>
            </w:r>
          </w:p>
          <w:p w14:paraId="431B7DF7"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szCs w:val="21"/>
              </w:rPr>
              <w:t>(5) 設計図書に明示されていない履行条件について予期することのできない</w:t>
            </w:r>
            <w:r w:rsidRPr="00B805A8">
              <w:rPr>
                <w:rFonts w:ascii="ＭＳ 明朝" w:eastAsia="ＭＳ 明朝" w:hAnsi="ＭＳ 明朝" w:hint="eastAsia"/>
                <w:szCs w:val="21"/>
              </w:rPr>
              <w:t>特別な状態が生じたこと。</w:t>
            </w:r>
          </w:p>
          <w:p w14:paraId="10BC49DF"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発注者は、前項の規定による確認を請求されたとき又は自ら同項各号に</w:t>
            </w:r>
            <w:r w:rsidRPr="00B805A8">
              <w:rPr>
                <w:rFonts w:ascii="ＭＳ 明朝" w:eastAsia="ＭＳ 明朝" w:hAnsi="ＭＳ 明朝" w:hint="eastAsia"/>
                <w:szCs w:val="21"/>
              </w:rPr>
              <w:t>掲げる事実を発見したときは、受注者の立会いの上、直ちに調査を行わなければならない。ただし、受注者が立会いに応じない場合には、受注者の立会いを得ずに行うことができる。</w:t>
            </w:r>
          </w:p>
          <w:p w14:paraId="226A9B06"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発注者は、受注者の意見を聴いて、調査の結果（これに対してとるべき</w:t>
            </w:r>
            <w:r w:rsidRPr="00B805A8">
              <w:rPr>
                <w:rFonts w:ascii="ＭＳ 明朝" w:eastAsia="ＭＳ 明朝" w:hAnsi="ＭＳ 明朝" w:hint="eastAsia"/>
                <w:szCs w:val="21"/>
              </w:rPr>
              <w:t>措置を指示する必要があるときは、当該指示を含む。）をとりまとめ、調査の終了後</w:t>
            </w:r>
            <w:r w:rsidRPr="00B805A8">
              <w:rPr>
                <w:rFonts w:ascii="ＭＳ 明朝" w:eastAsia="ＭＳ 明朝" w:hAnsi="ＭＳ 明朝"/>
                <w:szCs w:val="21"/>
              </w:rPr>
              <w:t xml:space="preserve"> 14 日以内に、その結果を受注者に通知しなければならない。ただ</w:t>
            </w:r>
            <w:r w:rsidRPr="00B805A8">
              <w:rPr>
                <w:rFonts w:ascii="ＭＳ 明朝" w:eastAsia="ＭＳ 明朝" w:hAnsi="ＭＳ 明朝" w:hint="eastAsia"/>
                <w:szCs w:val="21"/>
              </w:rPr>
              <w:t>し、その期間内に通知できないやむを得ない理由があるときは、あらかじめ、受注者の意見を聴いた上、当該期間を延長することができる。</w:t>
            </w:r>
          </w:p>
          <w:p w14:paraId="6EC9F2B1"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前項の調査の結果により第１項各号に掲げる事実が確認された場合にお</w:t>
            </w:r>
            <w:r w:rsidRPr="00B805A8">
              <w:rPr>
                <w:rFonts w:ascii="ＭＳ 明朝" w:eastAsia="ＭＳ 明朝" w:hAnsi="ＭＳ 明朝" w:hint="eastAsia"/>
                <w:szCs w:val="21"/>
              </w:rPr>
              <w:t>いて、必要があると認められるときは、発注者は、設計図書の訂正又は変更を行わなければならない。</w:t>
            </w:r>
          </w:p>
          <w:p w14:paraId="5470755F"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前項の規定により設計図書の訂正又は変更が行われた場合において、発</w:t>
            </w:r>
            <w:r w:rsidRPr="00B805A8">
              <w:rPr>
                <w:rFonts w:ascii="ＭＳ 明朝" w:eastAsia="ＭＳ 明朝" w:hAnsi="ＭＳ 明朝" w:hint="eastAsia"/>
                <w:szCs w:val="21"/>
              </w:rPr>
              <w:t>注者は、必要があると認められるときは、履行期間若しくは業務委託料を変更し、又は受注者に損害を及ぼしたときは必要な費用を負担しなければならない。</w:t>
            </w:r>
          </w:p>
          <w:p w14:paraId="7953AE20"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（設計図書等の変更）</w:t>
            </w:r>
          </w:p>
          <w:p w14:paraId="1A4C020E"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第１９条</w:t>
            </w:r>
            <w:r w:rsidRPr="00B805A8">
              <w:rPr>
                <w:rFonts w:ascii="ＭＳ 明朝" w:eastAsia="ＭＳ 明朝" w:hAnsi="ＭＳ 明朝"/>
                <w:szCs w:val="21"/>
              </w:rPr>
              <w:t xml:space="preserve"> 発注者は、前条第４項の規定によるほか、必要があると認めると</w:t>
            </w:r>
            <w:r w:rsidRPr="00B805A8">
              <w:rPr>
                <w:rFonts w:ascii="ＭＳ 明朝" w:eastAsia="ＭＳ 明朝" w:hAnsi="ＭＳ 明朝" w:hint="eastAsia"/>
                <w:szCs w:val="21"/>
              </w:rPr>
              <w:t>きは、設計図書又は業務に関する指示（以下この条及び第</w:t>
            </w:r>
            <w:r w:rsidRPr="00B805A8">
              <w:rPr>
                <w:rFonts w:ascii="ＭＳ 明朝" w:eastAsia="ＭＳ 明朝" w:hAnsi="ＭＳ 明朝"/>
                <w:szCs w:val="21"/>
              </w:rPr>
              <w:t xml:space="preserve"> 21 条において「設</w:t>
            </w:r>
            <w:r w:rsidRPr="00B805A8">
              <w:rPr>
                <w:rFonts w:ascii="ＭＳ 明朝" w:eastAsia="ＭＳ 明朝" w:hAnsi="ＭＳ 明朝" w:hint="eastAsia"/>
                <w:szCs w:val="21"/>
              </w:rPr>
              <w:t>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70F79372"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（業務の中止）</w:t>
            </w:r>
          </w:p>
          <w:p w14:paraId="1AB215D6" w14:textId="5F51CCFE" w:rsidR="00B2032D"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第２０条</w:t>
            </w:r>
            <w:r w:rsidRPr="00B805A8">
              <w:rPr>
                <w:rFonts w:ascii="ＭＳ 明朝" w:eastAsia="ＭＳ 明朝" w:hAnsi="ＭＳ 明朝"/>
                <w:szCs w:val="21"/>
              </w:rPr>
              <w:t xml:space="preserve"> 第三者の所有する土地への立入りについて当該土地の所</w:t>
            </w:r>
          </w:p>
          <w:p w14:paraId="63473F44" w14:textId="77777777" w:rsidR="00B2032D" w:rsidRPr="00B805A8" w:rsidRDefault="00B2032D" w:rsidP="0041787F">
            <w:pPr>
              <w:ind w:leftChars="100" w:left="210"/>
              <w:rPr>
                <w:rFonts w:ascii="ＭＳ 明朝" w:eastAsia="ＭＳ 明朝" w:hAnsi="ＭＳ 明朝"/>
                <w:szCs w:val="21"/>
              </w:rPr>
            </w:pPr>
            <w:r w:rsidRPr="00B805A8">
              <w:rPr>
                <w:rFonts w:ascii="ＭＳ 明朝" w:eastAsia="ＭＳ 明朝" w:hAnsi="ＭＳ 明朝"/>
                <w:szCs w:val="21"/>
              </w:rPr>
              <w:lastRenderedPageBreak/>
              <w:t>間の変更の請求を受け</w:t>
            </w:r>
            <w:r w:rsidRPr="00B805A8">
              <w:rPr>
                <w:rFonts w:ascii="ＭＳ 明朝" w:eastAsia="ＭＳ 明朝" w:hAnsi="ＭＳ 明朝" w:hint="eastAsia"/>
                <w:szCs w:val="21"/>
              </w:rPr>
              <w:t>た日、前条の場合にあっては、受注者が履行期間の変更の請求を受けた日）から７日以内に協議開始の日を通知しない場合には、受注者は、協議開始の日を定め、発注者に通知することができる。</w:t>
            </w:r>
          </w:p>
          <w:p w14:paraId="3F52F509"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（業務委託料の変更方法等）</w:t>
            </w:r>
          </w:p>
          <w:p w14:paraId="6C8F323C"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第２６条</w:t>
            </w:r>
            <w:r w:rsidRPr="00B805A8">
              <w:rPr>
                <w:rFonts w:ascii="ＭＳ 明朝" w:eastAsia="ＭＳ 明朝" w:hAnsi="ＭＳ 明朝"/>
                <w:szCs w:val="21"/>
              </w:rPr>
              <w:t xml:space="preserve"> この約款の規定により、業務委託料の変更を行う場合にあっては、</w:t>
            </w:r>
            <w:r w:rsidRPr="00B805A8">
              <w:rPr>
                <w:rFonts w:ascii="ＭＳ 明朝" w:eastAsia="ＭＳ 明朝" w:hAnsi="ＭＳ 明朝" w:hint="eastAsia"/>
                <w:szCs w:val="21"/>
              </w:rPr>
              <w:t>変更後の設計額から消費税及び地方消費税の額を減じて得た額に、変更前の業務委託料を変更前の設計額で除して得た割合を乗じ、千円未満の端数が生じるときは、当該端数は切り捨てた額に消費税及び地方消費税の額を加えて得た額を変更後の業務委託料とするものとする。</w:t>
            </w:r>
          </w:p>
          <w:p w14:paraId="4C870B14"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業務委託料の変更において、前項の規定により難い特別な事由があると</w:t>
            </w:r>
            <w:r w:rsidRPr="00B805A8">
              <w:rPr>
                <w:rFonts w:ascii="ＭＳ 明朝" w:eastAsia="ＭＳ 明朝" w:hAnsi="ＭＳ 明朝" w:hint="eastAsia"/>
                <w:szCs w:val="21"/>
              </w:rPr>
              <w:t>認められる場合には、変更後の業務委託料は、発注者と受注者とが協議して定める。ただし、協議開始の日から</w:t>
            </w:r>
            <w:r w:rsidRPr="00B805A8">
              <w:rPr>
                <w:rFonts w:ascii="ＭＳ 明朝" w:eastAsia="ＭＳ 明朝" w:hAnsi="ＭＳ 明朝"/>
                <w:szCs w:val="21"/>
              </w:rPr>
              <w:t xml:space="preserve"> 14 日以内に協議が整わない場合には、</w:t>
            </w:r>
            <w:r w:rsidRPr="00B805A8">
              <w:rPr>
                <w:rFonts w:ascii="ＭＳ 明朝" w:eastAsia="ＭＳ 明朝" w:hAnsi="ＭＳ 明朝" w:hint="eastAsia"/>
                <w:szCs w:val="21"/>
              </w:rPr>
              <w:t>発注者が定め、受注者に通知する。</w:t>
            </w:r>
          </w:p>
          <w:p w14:paraId="73C0CBAA"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前項の協議開始の日については、発注者が受注者の意見を聴いて定め、</w:t>
            </w:r>
            <w:r w:rsidRPr="00B805A8">
              <w:rPr>
                <w:rFonts w:ascii="ＭＳ 明朝" w:eastAsia="ＭＳ 明朝" w:hAnsi="ＭＳ 明朝" w:hint="eastAsia"/>
                <w:szCs w:val="21"/>
              </w:rPr>
              <w:t>受注者に通知するものとする。ただし、発注者が業務委託料の変更事由が生じた日から７日以内に協議開始の日を通知しない場合には、受注者は、協議開始の日を定め、発注者に通知することができる。</w:t>
            </w:r>
          </w:p>
          <w:p w14:paraId="46522AF3"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この約款の規定により、受注者が増加費用を必要とした場合又は損害を</w:t>
            </w:r>
            <w:r w:rsidRPr="00B805A8">
              <w:rPr>
                <w:rFonts w:ascii="ＭＳ 明朝" w:eastAsia="ＭＳ 明朝" w:hAnsi="ＭＳ 明朝" w:hint="eastAsia"/>
                <w:szCs w:val="21"/>
              </w:rPr>
              <w:t>受けた場合に発注者が負担する必要な費用の額については、発注者と受注者とが協議して定める。</w:t>
            </w:r>
          </w:p>
          <w:p w14:paraId="59467F39"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（臨機の措置）</w:t>
            </w:r>
          </w:p>
          <w:p w14:paraId="008B8A79"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第２７条</w:t>
            </w:r>
            <w:r w:rsidRPr="00B805A8">
              <w:rPr>
                <w:rFonts w:ascii="ＭＳ 明朝" w:eastAsia="ＭＳ 明朝" w:hAnsi="ＭＳ 明朝"/>
                <w:szCs w:val="21"/>
              </w:rPr>
              <w:t xml:space="preserve"> 受注者は、災害防止等のため必要があると認めるときは、臨機の</w:t>
            </w:r>
            <w:r w:rsidRPr="00B805A8">
              <w:rPr>
                <w:rFonts w:ascii="ＭＳ 明朝" w:eastAsia="ＭＳ 明朝" w:hAnsi="ＭＳ 明朝" w:hint="eastAsia"/>
                <w:szCs w:val="21"/>
              </w:rPr>
              <w:t>措置をとらなければならない。この場合において、必要があると認めるときは、受注者は、あらかじめ、発注者の意見を聴かなければならない。ただし、緊急やむを得ない事情があるときは、この限りでない。</w:t>
            </w:r>
          </w:p>
          <w:p w14:paraId="044BF27E"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前項の場合においては、受注者は、そのとった措置の内容を発注者に直</w:t>
            </w:r>
            <w:r w:rsidRPr="00B805A8">
              <w:rPr>
                <w:rFonts w:ascii="ＭＳ 明朝" w:eastAsia="ＭＳ 明朝" w:hAnsi="ＭＳ 明朝" w:hint="eastAsia"/>
                <w:szCs w:val="21"/>
              </w:rPr>
              <w:t>ちに通知しなければならない。</w:t>
            </w:r>
          </w:p>
          <w:p w14:paraId="70A27788"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発注者は、災害防止その他業務を行う上で特に必要があると認めるとき</w:t>
            </w:r>
            <w:r w:rsidRPr="00B805A8">
              <w:rPr>
                <w:rFonts w:ascii="ＭＳ 明朝" w:eastAsia="ＭＳ 明朝" w:hAnsi="ＭＳ 明朝" w:hint="eastAsia"/>
                <w:szCs w:val="21"/>
              </w:rPr>
              <w:t>は、受注者に対して臨機の措置をとることを請求することができる。</w:t>
            </w:r>
          </w:p>
          <w:p w14:paraId="23D084BE"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受注者が第１項又は前項の規定により臨機の措置をとった場合において、</w:t>
            </w:r>
            <w:r w:rsidRPr="00B805A8">
              <w:rPr>
                <w:rFonts w:ascii="ＭＳ 明朝" w:eastAsia="ＭＳ 明朝" w:hAnsi="ＭＳ 明朝" w:hint="eastAsia"/>
                <w:szCs w:val="21"/>
              </w:rPr>
              <w:t>当該措置に要した費用のうち、受注者が業務委託料の範囲において負担することが適当でないと認め　られる部分については、発注者がこれを負担する。</w:t>
            </w:r>
          </w:p>
          <w:p w14:paraId="118129A5"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（一般的損害）</w:t>
            </w:r>
          </w:p>
          <w:p w14:paraId="23275065"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第２８条</w:t>
            </w:r>
            <w:r w:rsidRPr="00B805A8">
              <w:rPr>
                <w:rFonts w:ascii="ＭＳ 明朝" w:eastAsia="ＭＳ 明朝" w:hAnsi="ＭＳ 明朝"/>
                <w:szCs w:val="21"/>
              </w:rPr>
              <w:t xml:space="preserve"> 成果物の引渡し前に、成果物に生じた損害その他業務を行うにつ</w:t>
            </w:r>
            <w:r w:rsidRPr="00B805A8">
              <w:rPr>
                <w:rFonts w:ascii="ＭＳ 明朝" w:eastAsia="ＭＳ 明朝" w:hAnsi="ＭＳ 明朝" w:hint="eastAsia"/>
                <w:szCs w:val="21"/>
              </w:rPr>
              <w:t>き生じた損害（次条第１項、第２項若しくは第３項又は第</w:t>
            </w:r>
            <w:r w:rsidRPr="00B805A8">
              <w:rPr>
                <w:rFonts w:ascii="ＭＳ 明朝" w:eastAsia="ＭＳ 明朝" w:hAnsi="ＭＳ 明朝"/>
                <w:szCs w:val="21"/>
              </w:rPr>
              <w:t xml:space="preserve"> 30 条第１項に規</w:t>
            </w:r>
            <w:r w:rsidRPr="00B805A8">
              <w:rPr>
                <w:rFonts w:ascii="ＭＳ 明朝" w:eastAsia="ＭＳ 明朝" w:hAnsi="ＭＳ 明朝" w:hint="eastAsia"/>
                <w:szCs w:val="21"/>
              </w:rPr>
              <w:t>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6440809"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（第三者に及ぼした損害）</w:t>
            </w:r>
          </w:p>
          <w:p w14:paraId="6AF516D6"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第２９条</w:t>
            </w:r>
            <w:r w:rsidRPr="00B805A8">
              <w:rPr>
                <w:rFonts w:ascii="ＭＳ 明朝" w:eastAsia="ＭＳ 明朝" w:hAnsi="ＭＳ 明朝"/>
                <w:szCs w:val="21"/>
              </w:rPr>
              <w:t xml:space="preserve"> 業務を行うにつき第三者に及ぼした損害（第３項に規定する損害</w:t>
            </w:r>
            <w:r w:rsidRPr="00B805A8">
              <w:rPr>
                <w:rFonts w:ascii="ＭＳ 明朝" w:eastAsia="ＭＳ 明朝" w:hAnsi="ＭＳ 明朝" w:hint="eastAsia"/>
                <w:szCs w:val="21"/>
              </w:rPr>
              <w:t>を除く。）について、当該第三者に対して損害の賠償を行わなければならないときは、受注者がその賠償額を負担する。</w:t>
            </w:r>
          </w:p>
          <w:p w14:paraId="68EC0A33" w14:textId="77777777" w:rsidR="00B2032D"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前項の規定にかかわらず、同項の規定する賠償額（設計図書に定めると</w:t>
            </w:r>
            <w:r w:rsidRPr="00B805A8">
              <w:rPr>
                <w:rFonts w:ascii="ＭＳ 明朝" w:eastAsia="ＭＳ 明朝" w:hAnsi="ＭＳ 明朝" w:hint="eastAsia"/>
                <w:szCs w:val="21"/>
              </w:rPr>
              <w:t>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w:t>
            </w:r>
          </w:p>
          <w:p w14:paraId="42503F50"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lastRenderedPageBreak/>
              <w:t>第３１条</w:t>
            </w:r>
            <w:r w:rsidRPr="00B805A8">
              <w:rPr>
                <w:rFonts w:ascii="ＭＳ 明朝" w:eastAsia="ＭＳ 明朝" w:hAnsi="ＭＳ 明朝"/>
                <w:szCs w:val="21"/>
              </w:rPr>
              <w:t xml:space="preserve"> 発注者は、第８条、第 17 条から第 21 条まで、第 23 条、第 24 条、</w:t>
            </w:r>
            <w:r w:rsidRPr="00B805A8">
              <w:rPr>
                <w:rFonts w:ascii="ＭＳ 明朝" w:eastAsia="ＭＳ 明朝" w:hAnsi="ＭＳ 明朝" w:hint="eastAsia"/>
                <w:szCs w:val="21"/>
              </w:rPr>
              <w:t>第</w:t>
            </w:r>
            <w:r w:rsidRPr="00B805A8">
              <w:rPr>
                <w:rFonts w:ascii="ＭＳ 明朝" w:eastAsia="ＭＳ 明朝" w:hAnsi="ＭＳ 明朝"/>
                <w:szCs w:val="21"/>
              </w:rPr>
              <w:t xml:space="preserve"> 27 条、第 28 条、前条、第 34 条の規定により業務委託料を</w:t>
            </w:r>
            <w:r w:rsidRPr="00B805A8">
              <w:rPr>
                <w:rFonts w:ascii="ＭＳ 明朝" w:eastAsia="ＭＳ 明朝" w:hAnsi="ＭＳ 明朝" w:hint="eastAsia"/>
                <w:szCs w:val="21"/>
              </w:rPr>
              <w:t>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B805A8">
              <w:rPr>
                <w:rFonts w:ascii="ＭＳ 明朝" w:eastAsia="ＭＳ 明朝" w:hAnsi="ＭＳ 明朝"/>
                <w:szCs w:val="21"/>
              </w:rPr>
              <w:t xml:space="preserve"> 14 日以内に協議</w:t>
            </w:r>
            <w:r w:rsidRPr="00B805A8">
              <w:rPr>
                <w:rFonts w:ascii="ＭＳ 明朝" w:eastAsia="ＭＳ 明朝" w:hAnsi="ＭＳ 明朝" w:hint="eastAsia"/>
                <w:szCs w:val="21"/>
              </w:rPr>
              <w:t>が整わない場合には、発注者が定め、受注者に通知する。</w:t>
            </w:r>
          </w:p>
          <w:p w14:paraId="1B99B26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前項の協議開始の日については、発注者が受注者の意見を聴いて定め、</w:t>
            </w:r>
            <w:r w:rsidRPr="00B805A8">
              <w:rPr>
                <w:rFonts w:ascii="ＭＳ 明朝" w:eastAsia="ＭＳ 明朝" w:hAnsi="ＭＳ 明朝" w:hint="eastAsia"/>
                <w:szCs w:val="21"/>
              </w:rPr>
              <w:t>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725E3185"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（検査及び引渡し）</w:t>
            </w:r>
          </w:p>
          <w:p w14:paraId="229EB12E"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第３２条</w:t>
            </w:r>
            <w:r w:rsidRPr="00B805A8">
              <w:rPr>
                <w:rFonts w:ascii="ＭＳ 明朝" w:eastAsia="ＭＳ 明朝" w:hAnsi="ＭＳ 明朝"/>
                <w:szCs w:val="21"/>
              </w:rPr>
              <w:t xml:space="preserve"> 受注者は、業務を完了したときは、委託業務完了届によりその旨</w:t>
            </w:r>
            <w:r w:rsidRPr="00B805A8">
              <w:rPr>
                <w:rFonts w:ascii="ＭＳ 明朝" w:eastAsia="ＭＳ 明朝" w:hAnsi="ＭＳ 明朝" w:hint="eastAsia"/>
                <w:szCs w:val="21"/>
              </w:rPr>
              <w:t>を発注者に通知しなければならない。</w:t>
            </w:r>
          </w:p>
          <w:p w14:paraId="3D0000E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発注者又は発注者が検査を行う者として定めた職員（以下「検査職員」</w:t>
            </w:r>
            <w:r w:rsidRPr="00B805A8">
              <w:rPr>
                <w:rFonts w:ascii="ＭＳ 明朝" w:eastAsia="ＭＳ 明朝" w:hAnsi="ＭＳ 明朝" w:hint="eastAsia"/>
                <w:szCs w:val="21"/>
              </w:rPr>
              <w:t>という。）は、前項の規定による通知を受けたときは、通知を受けた日から</w:t>
            </w:r>
            <w:r w:rsidRPr="00B805A8">
              <w:rPr>
                <w:rFonts w:ascii="ＭＳ 明朝" w:eastAsia="ＭＳ 明朝" w:hAnsi="ＭＳ 明朝"/>
                <w:szCs w:val="21"/>
              </w:rPr>
              <w:t>10 日以内に受注者の立会いの上、設計図書に定めるところにより、業務の</w:t>
            </w:r>
            <w:r w:rsidRPr="00B805A8">
              <w:rPr>
                <w:rFonts w:ascii="ＭＳ 明朝" w:eastAsia="ＭＳ 明朝" w:hAnsi="ＭＳ 明朝" w:hint="eastAsia"/>
                <w:szCs w:val="21"/>
              </w:rPr>
              <w:t>完了を確認するための検査を完了し、当該検査の結果を受注者に通知しなければならない。</w:t>
            </w:r>
          </w:p>
          <w:p w14:paraId="442FC442"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発注者は、前項の検査によって業務の完了を確認した後、受注者が成果</w:t>
            </w:r>
            <w:r w:rsidRPr="00B805A8">
              <w:rPr>
                <w:rFonts w:ascii="ＭＳ 明朝" w:eastAsia="ＭＳ 明朝" w:hAnsi="ＭＳ 明朝" w:hint="eastAsia"/>
                <w:szCs w:val="21"/>
              </w:rPr>
              <w:t>物の引渡しを申し出たときは、直ちに当該成果物の引渡しを受けなければならない。</w:t>
            </w:r>
          </w:p>
          <w:p w14:paraId="7788FB1B"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発注者は、受注者が前項の申出を行わないときは、当該成果物の引渡し</w:t>
            </w:r>
            <w:r w:rsidRPr="00B805A8">
              <w:rPr>
                <w:rFonts w:ascii="ＭＳ 明朝" w:eastAsia="ＭＳ 明朝" w:hAnsi="ＭＳ 明朝" w:hint="eastAsia"/>
                <w:szCs w:val="21"/>
              </w:rPr>
              <w:t>を業務委託料の支払いの完了と同時に行うことを請求することができる。この場合においては、受注者は、当該請求に直ちに応じなければならない。</w:t>
            </w:r>
          </w:p>
          <w:p w14:paraId="5D16208F"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受注者は、業務が第２項の検査に合格しないときは、直ちに修補して発</w:t>
            </w:r>
            <w:r w:rsidRPr="00B805A8">
              <w:rPr>
                <w:rFonts w:ascii="ＭＳ 明朝" w:eastAsia="ＭＳ 明朝" w:hAnsi="ＭＳ 明朝" w:hint="eastAsia"/>
                <w:szCs w:val="21"/>
              </w:rPr>
              <w:t>注者の検査を受けなければならない。この場合においては、修補の完了を業務の完了とみなして前各項の規定を準用する。</w:t>
            </w:r>
          </w:p>
          <w:p w14:paraId="34EC0191"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（業務委託料の支払い）</w:t>
            </w:r>
          </w:p>
          <w:p w14:paraId="5D04D59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第３３条</w:t>
            </w:r>
            <w:r w:rsidRPr="00B805A8">
              <w:rPr>
                <w:rFonts w:ascii="ＭＳ 明朝" w:eastAsia="ＭＳ 明朝" w:hAnsi="ＭＳ 明朝"/>
                <w:szCs w:val="21"/>
              </w:rPr>
              <w:t xml:space="preserve"> 受注者は、前条第２項（同条第５項において読み替えて準用する</w:t>
            </w:r>
            <w:r w:rsidRPr="00B805A8">
              <w:rPr>
                <w:rFonts w:ascii="ＭＳ 明朝" w:eastAsia="ＭＳ 明朝" w:hAnsi="ＭＳ 明朝" w:hint="eastAsia"/>
                <w:szCs w:val="21"/>
              </w:rPr>
              <w:t>場合を含む。以下この条において同じ。）の検査に合格したときは、業務委託料の支払いを請求することができる。</w:t>
            </w:r>
          </w:p>
          <w:p w14:paraId="1D81F6DE"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発注者は、前項の規定による請求があったときは、請求を受けた日から30 日以内に業務委託料を支払わなければならない。</w:t>
            </w:r>
          </w:p>
          <w:p w14:paraId="1DE8584D"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発注者がその責めに帰すべき事由により前条第２項の期間内に検査を完</w:t>
            </w:r>
            <w:r w:rsidRPr="00B805A8">
              <w:rPr>
                <w:rFonts w:ascii="ＭＳ 明朝" w:eastAsia="ＭＳ 明朝" w:hAnsi="ＭＳ 明朝" w:hint="eastAsia"/>
                <w:szCs w:val="21"/>
              </w:rPr>
              <w:t>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590378B"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（引渡し前における成果物の使用）</w:t>
            </w:r>
          </w:p>
          <w:p w14:paraId="38AFCAD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第３４条</w:t>
            </w:r>
            <w:r w:rsidRPr="00B805A8">
              <w:rPr>
                <w:rFonts w:ascii="ＭＳ 明朝" w:eastAsia="ＭＳ 明朝" w:hAnsi="ＭＳ 明朝"/>
                <w:szCs w:val="21"/>
              </w:rPr>
              <w:t xml:space="preserve"> 発注者は、第 32 条第３項若しくは第４項又は第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条第１項若し</w:t>
            </w:r>
            <w:r w:rsidRPr="00B805A8">
              <w:rPr>
                <w:rFonts w:ascii="ＭＳ 明朝" w:eastAsia="ＭＳ 明朝" w:hAnsi="ＭＳ 明朝" w:hint="eastAsia"/>
                <w:szCs w:val="21"/>
              </w:rPr>
              <w:t>くは第２項の規定による引渡し前においても、成果物の全部又は一部を受注者の承諾を得て使用することができる。</w:t>
            </w:r>
          </w:p>
          <w:p w14:paraId="4B05004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前項の場合においては、発注者は、その使用部分を善良な管理者の注意</w:t>
            </w:r>
            <w:r w:rsidRPr="00B805A8">
              <w:rPr>
                <w:rFonts w:ascii="ＭＳ 明朝" w:eastAsia="ＭＳ 明朝" w:hAnsi="ＭＳ 明朝" w:hint="eastAsia"/>
                <w:szCs w:val="21"/>
              </w:rPr>
              <w:t>をもって使用しなければならない。</w:t>
            </w:r>
          </w:p>
          <w:p w14:paraId="19E7A445"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発注者は、第１項の規定により成果物の全部又は一部を使用したことに</w:t>
            </w:r>
            <w:r w:rsidRPr="00B805A8">
              <w:rPr>
                <w:rFonts w:ascii="ＭＳ 明朝" w:eastAsia="ＭＳ 明朝" w:hAnsi="ＭＳ 明朝" w:hint="eastAsia"/>
                <w:szCs w:val="21"/>
              </w:rPr>
              <w:t>よって受注者に損害を及ぼしたときは、必要な費用を負担しなければならない。</w:t>
            </w:r>
          </w:p>
          <w:p w14:paraId="669598B2"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（部分払）</w:t>
            </w:r>
          </w:p>
          <w:p w14:paraId="423C4D87" w14:textId="5A6E9833" w:rsidR="0041787F"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第３５条</w:t>
            </w:r>
            <w:r w:rsidR="00D43E20">
              <w:rPr>
                <w:rFonts w:ascii="ＭＳ 明朝" w:eastAsia="ＭＳ 明朝" w:hAnsi="ＭＳ 明朝" w:hint="eastAsia"/>
                <w:szCs w:val="21"/>
              </w:rPr>
              <w:t xml:space="preserve"> </w:t>
            </w:r>
            <w:r w:rsidRPr="00D43E20">
              <w:rPr>
                <w:rFonts w:ascii="ＭＳ 明朝" w:eastAsia="ＭＳ 明朝" w:hAnsi="ＭＳ 明朝"/>
                <w:szCs w:val="21"/>
              </w:rPr>
              <w:t>受</w:t>
            </w:r>
            <w:r w:rsidRPr="00B805A8">
              <w:rPr>
                <w:rFonts w:ascii="ＭＳ 明朝" w:eastAsia="ＭＳ 明朝" w:hAnsi="ＭＳ 明朝"/>
                <w:szCs w:val="21"/>
              </w:rPr>
              <w:t>注者は</w:t>
            </w:r>
            <w:r w:rsidR="00D43E20">
              <w:rPr>
                <w:rFonts w:ascii="ＭＳ 明朝" w:eastAsia="ＭＳ 明朝" w:hAnsi="ＭＳ 明朝" w:hint="eastAsia"/>
                <w:szCs w:val="21"/>
              </w:rPr>
              <w:t>、</w:t>
            </w:r>
            <w:r w:rsidRPr="00B805A8">
              <w:rPr>
                <w:rFonts w:ascii="ＭＳ 明朝" w:eastAsia="ＭＳ 明朝" w:hAnsi="ＭＳ 明朝"/>
                <w:szCs w:val="21"/>
              </w:rPr>
              <w:t>業務の完了前に、受注者が既に業務を完了した</w:t>
            </w:r>
          </w:p>
          <w:p w14:paraId="1E771AEC"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lastRenderedPageBreak/>
              <w:t>(1) 第１項に規定する部分引渡しに係る業務委託料</w:t>
            </w:r>
            <w:r w:rsidRPr="00B805A8">
              <w:rPr>
                <w:rFonts w:ascii="ＭＳ 明朝" w:eastAsia="ＭＳ 明朝" w:hAnsi="ＭＳ 明朝" w:hint="eastAsia"/>
                <w:szCs w:val="21"/>
              </w:rPr>
              <w:t>＝指定部分に相応する業務委託料</w:t>
            </w:r>
          </w:p>
          <w:p w14:paraId="5A509245"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(2) 第２項に規定する部分引渡しに係る業務委託料</w:t>
            </w:r>
            <w:r w:rsidRPr="00B805A8">
              <w:rPr>
                <w:rFonts w:ascii="ＭＳ 明朝" w:eastAsia="ＭＳ 明朝" w:hAnsi="ＭＳ 明朝" w:hint="eastAsia"/>
                <w:szCs w:val="21"/>
              </w:rPr>
              <w:t>＝引渡部分に相応する業務委託料</w:t>
            </w:r>
          </w:p>
          <w:p w14:paraId="6008464B"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（第三者による代理受領）</w:t>
            </w:r>
          </w:p>
          <w:p w14:paraId="387D944C"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第３７条</w:t>
            </w:r>
            <w:r w:rsidRPr="00B805A8">
              <w:rPr>
                <w:rFonts w:ascii="ＭＳ 明朝" w:eastAsia="ＭＳ 明朝" w:hAnsi="ＭＳ 明朝"/>
                <w:szCs w:val="21"/>
              </w:rPr>
              <w:t xml:space="preserve"> 受注者は、発注者の承諾を得て業務委託料の全部又は一部の受領</w:t>
            </w:r>
            <w:r w:rsidRPr="00B805A8">
              <w:rPr>
                <w:rFonts w:ascii="ＭＳ 明朝" w:eastAsia="ＭＳ 明朝" w:hAnsi="ＭＳ 明朝" w:hint="eastAsia"/>
                <w:szCs w:val="21"/>
              </w:rPr>
              <w:t>につき、第三者を代理人とすることができる。</w:t>
            </w:r>
          </w:p>
          <w:p w14:paraId="44AEF46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発注者は、前項の規定により受注者が第三者を代理人とした場合におい</w:t>
            </w:r>
            <w:r w:rsidRPr="00B805A8">
              <w:rPr>
                <w:rFonts w:ascii="ＭＳ 明朝" w:eastAsia="ＭＳ 明朝" w:hAnsi="ＭＳ 明朝" w:hint="eastAsia"/>
                <w:szCs w:val="21"/>
              </w:rPr>
              <w:t>て、受注者の提出する支払請求書に当該第三者が受注者の代理人である旨の明記がなされているときは、当該第三者に対して第</w:t>
            </w:r>
            <w:r w:rsidRPr="00B805A8">
              <w:rPr>
                <w:rFonts w:ascii="ＭＳ 明朝" w:eastAsia="ＭＳ 明朝" w:hAnsi="ＭＳ 明朝"/>
                <w:szCs w:val="21"/>
              </w:rPr>
              <w:t xml:space="preserve"> 33 条（第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条にお</w:t>
            </w:r>
            <w:r w:rsidRPr="00B805A8">
              <w:rPr>
                <w:rFonts w:ascii="ＭＳ 明朝" w:eastAsia="ＭＳ 明朝" w:hAnsi="ＭＳ 明朝" w:hint="eastAsia"/>
                <w:szCs w:val="21"/>
              </w:rPr>
              <w:t>いて準用する場合を含む。）又は　第</w:t>
            </w:r>
            <w:r w:rsidRPr="00B805A8">
              <w:rPr>
                <w:rFonts w:ascii="ＭＳ 明朝" w:eastAsia="ＭＳ 明朝" w:hAnsi="ＭＳ 明朝"/>
                <w:szCs w:val="21"/>
              </w:rPr>
              <w:t xml:space="preserve"> 3</w:t>
            </w:r>
            <w:r w:rsidRPr="00B805A8">
              <w:rPr>
                <w:rFonts w:ascii="ＭＳ 明朝" w:eastAsia="ＭＳ 明朝" w:hAnsi="ＭＳ 明朝" w:hint="eastAsia"/>
                <w:szCs w:val="21"/>
              </w:rPr>
              <w:t>5</w:t>
            </w:r>
            <w:r w:rsidRPr="00B805A8">
              <w:rPr>
                <w:rFonts w:ascii="ＭＳ 明朝" w:eastAsia="ＭＳ 明朝" w:hAnsi="ＭＳ 明朝"/>
                <w:szCs w:val="21"/>
              </w:rPr>
              <w:t xml:space="preserve"> 条</w:t>
            </w:r>
            <w:r w:rsidRPr="00B805A8">
              <w:rPr>
                <w:rFonts w:ascii="ＭＳ 明朝" w:eastAsia="ＭＳ 明朝" w:hAnsi="ＭＳ 明朝" w:hint="eastAsia"/>
                <w:szCs w:val="21"/>
              </w:rPr>
              <w:t xml:space="preserve">　</w:t>
            </w:r>
            <w:r w:rsidRPr="00B805A8">
              <w:rPr>
                <w:rFonts w:ascii="ＭＳ 明朝" w:eastAsia="ＭＳ 明朝" w:hAnsi="ＭＳ 明朝"/>
                <w:szCs w:val="21"/>
              </w:rPr>
              <w:t>の規定に基づく支払いをしな</w:t>
            </w:r>
            <w:r w:rsidRPr="00B805A8">
              <w:rPr>
                <w:rFonts w:ascii="ＭＳ 明朝" w:eastAsia="ＭＳ 明朝" w:hAnsi="ＭＳ 明朝" w:hint="eastAsia"/>
                <w:szCs w:val="21"/>
              </w:rPr>
              <w:t>ければならない。</w:t>
            </w:r>
          </w:p>
          <w:p w14:paraId="06E340F5"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（契約不適合責任）</w:t>
            </w:r>
          </w:p>
          <w:p w14:paraId="573F9E3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第３８条</w:t>
            </w:r>
            <w:r w:rsidRPr="00B805A8">
              <w:rPr>
                <w:rFonts w:ascii="ＭＳ 明朝" w:eastAsia="ＭＳ 明朝" w:hAnsi="ＭＳ 明朝"/>
                <w:szCs w:val="21"/>
              </w:rPr>
              <w:t xml:space="preserve"> 発注者は、引き渡された成果物が種類又は品質に関して契約の内</w:t>
            </w:r>
            <w:r w:rsidRPr="00B805A8">
              <w:rPr>
                <w:rFonts w:ascii="ＭＳ 明朝" w:eastAsia="ＭＳ 明朝" w:hAnsi="ＭＳ 明朝" w:hint="eastAsia"/>
                <w:szCs w:val="21"/>
              </w:rPr>
              <w:t>容に適合しないもの（以下「契約不適合」という。）であるときは、受注者に対し、成果物の修補又は代替物の引渡しによる履行の追完を請求することができる。</w:t>
            </w:r>
          </w:p>
          <w:p w14:paraId="3EA4979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前項の場合において、受注者は、発注者に不相当な負担を課するもので</w:t>
            </w:r>
            <w:r w:rsidRPr="00B805A8">
              <w:rPr>
                <w:rFonts w:ascii="ＭＳ 明朝" w:eastAsia="ＭＳ 明朝" w:hAnsi="ＭＳ 明朝" w:hint="eastAsia"/>
                <w:szCs w:val="21"/>
              </w:rPr>
              <w:t>ないときは、発注者が請求した方法と異なる方法による履行の追完をすることができる。</w:t>
            </w:r>
          </w:p>
          <w:p w14:paraId="4B57606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第１項の場合において、発注者が相当の期間を定めて履行の追完の催告</w:t>
            </w:r>
            <w:r w:rsidRPr="00B805A8">
              <w:rPr>
                <w:rFonts w:ascii="ＭＳ 明朝" w:eastAsia="ＭＳ 明朝" w:hAnsi="ＭＳ 明朝" w:hint="eastAsia"/>
                <w:szCs w:val="21"/>
              </w:rPr>
              <w:t>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21946BF"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(1) 履行の追完が不能であるとき。</w:t>
            </w:r>
          </w:p>
          <w:p w14:paraId="4EBC019A"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(2) 受注者が履行の追完を拒絶する意思を明確に表示したとき。</w:t>
            </w:r>
          </w:p>
          <w:p w14:paraId="1D96404C"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(3) 成果物の性質又は当事者の意思表示により、特定の日時又は一定の期間</w:t>
            </w:r>
            <w:r w:rsidRPr="00B805A8">
              <w:rPr>
                <w:rFonts w:ascii="ＭＳ 明朝" w:eastAsia="ＭＳ 明朝" w:hAnsi="ＭＳ 明朝" w:hint="eastAsia"/>
                <w:szCs w:val="21"/>
              </w:rPr>
              <w:t>内に履行しなければ契約をした目的を達することができない場合において、受注者が履行の追完をしないでその時期を経過したとき。</w:t>
            </w:r>
          </w:p>
          <w:p w14:paraId="282D64CC"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(4) 前３号に掲げる場合のほか、発注者がこの項の規定による催告をしても</w:t>
            </w:r>
            <w:r w:rsidRPr="00B805A8">
              <w:rPr>
                <w:rFonts w:ascii="ＭＳ 明朝" w:eastAsia="ＭＳ 明朝" w:hAnsi="ＭＳ 明朝" w:hint="eastAsia"/>
                <w:szCs w:val="21"/>
              </w:rPr>
              <w:t>履行の追完を受ける見込みがないことが明らかであるとき。</w:t>
            </w:r>
          </w:p>
          <w:p w14:paraId="7080C0FF"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（発注者の任意解除権）</w:t>
            </w:r>
          </w:p>
          <w:p w14:paraId="1678DD2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第３９条</w:t>
            </w:r>
            <w:r w:rsidRPr="00B805A8">
              <w:rPr>
                <w:rFonts w:ascii="ＭＳ 明朝" w:eastAsia="ＭＳ 明朝" w:hAnsi="ＭＳ 明朝"/>
                <w:szCs w:val="21"/>
              </w:rPr>
              <w:t xml:space="preserve"> 発注者は、業務が完了するまでの間は、次条又は第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条の規定に</w:t>
            </w:r>
            <w:r w:rsidRPr="00B805A8">
              <w:rPr>
                <w:rFonts w:ascii="ＭＳ 明朝" w:eastAsia="ＭＳ 明朝" w:hAnsi="ＭＳ 明朝" w:hint="eastAsia"/>
                <w:szCs w:val="21"/>
              </w:rPr>
              <w:t>よるほか、必要があるときは、この契約を解除することができる。</w:t>
            </w:r>
          </w:p>
          <w:p w14:paraId="35C87423"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発注者は、前項の規定によりこの契約を解除したことにより受注者に損</w:t>
            </w:r>
            <w:r w:rsidRPr="00B805A8">
              <w:rPr>
                <w:rFonts w:ascii="ＭＳ 明朝" w:eastAsia="ＭＳ 明朝" w:hAnsi="ＭＳ 明朝" w:hint="eastAsia"/>
                <w:szCs w:val="21"/>
              </w:rPr>
              <w:t>害を及ぼしたときは、その損害を賠償しなければならない。</w:t>
            </w:r>
          </w:p>
          <w:p w14:paraId="661C362F"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（発注者の催告による解除権）</w:t>
            </w:r>
          </w:p>
          <w:p w14:paraId="63579040"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第４０条</w:t>
            </w:r>
            <w:r w:rsidRPr="00B805A8">
              <w:rPr>
                <w:rFonts w:ascii="ＭＳ 明朝" w:eastAsia="ＭＳ 明朝" w:hAnsi="ＭＳ 明朝"/>
                <w:szCs w:val="21"/>
              </w:rPr>
              <w:t xml:space="preserve"> 発注者は、受注者が次の各号のいずれかに該当するときは相当の</w:t>
            </w:r>
            <w:r w:rsidRPr="00B805A8">
              <w:rPr>
                <w:rFonts w:ascii="ＭＳ 明朝" w:eastAsia="ＭＳ 明朝" w:hAnsi="ＭＳ 明朝" w:hint="eastAsia"/>
                <w:szCs w:val="21"/>
              </w:rPr>
              <w:t>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145C5A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(1) 正当な理由なく、業務に着手すべき期日を過ぎても業務に着手しないと</w:t>
            </w:r>
            <w:r w:rsidRPr="00B805A8">
              <w:rPr>
                <w:rFonts w:ascii="ＭＳ 明朝" w:eastAsia="ＭＳ 明朝" w:hAnsi="ＭＳ 明朝" w:hint="eastAsia"/>
                <w:szCs w:val="21"/>
              </w:rPr>
              <w:t>き。</w:t>
            </w:r>
          </w:p>
          <w:p w14:paraId="5CBCB923"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(2) 履行期間内に完了しないとき又は履行期間経過後相当の期間内に業務を</w:t>
            </w:r>
            <w:r w:rsidRPr="00B805A8">
              <w:rPr>
                <w:rFonts w:ascii="ＭＳ 明朝" w:eastAsia="ＭＳ 明朝" w:hAnsi="ＭＳ 明朝" w:hint="eastAsia"/>
                <w:szCs w:val="21"/>
              </w:rPr>
              <w:t>完了する見込みがないと認められるとき。</w:t>
            </w:r>
          </w:p>
          <w:p w14:paraId="4F175E43"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(3) 業務代理人、主任技術者又は管理技術者を配置しなかったとき。</w:t>
            </w:r>
          </w:p>
          <w:p w14:paraId="4E88156B"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 xml:space="preserve">(4) 正当な理由なく、第 </w:t>
            </w:r>
            <w:r w:rsidRPr="00B805A8">
              <w:rPr>
                <w:rFonts w:ascii="ＭＳ 明朝" w:eastAsia="ＭＳ 明朝" w:hAnsi="ＭＳ 明朝" w:hint="eastAsia"/>
                <w:szCs w:val="21"/>
              </w:rPr>
              <w:t xml:space="preserve">38　</w:t>
            </w:r>
            <w:r w:rsidRPr="00B805A8">
              <w:rPr>
                <w:rFonts w:ascii="ＭＳ 明朝" w:eastAsia="ＭＳ 明朝" w:hAnsi="ＭＳ 明朝"/>
                <w:szCs w:val="21"/>
              </w:rPr>
              <w:t>条第１項の履行の追完がなされないとき。</w:t>
            </w:r>
          </w:p>
          <w:p w14:paraId="55AA84FC"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(5) 前各号に掲げる場合のほか、この契約に違反したとき。</w:t>
            </w:r>
          </w:p>
          <w:p w14:paraId="09BC8C98"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（発注者の催告によらない解除権）</w:t>
            </w:r>
          </w:p>
          <w:p w14:paraId="48500606"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lastRenderedPageBreak/>
              <w:t>(8) 前号に定めるものを除くほか、受注者又はその代理人若しくはその使用</w:t>
            </w:r>
            <w:r w:rsidRPr="00B805A8">
              <w:rPr>
                <w:rFonts w:ascii="ＭＳ 明朝" w:eastAsia="ＭＳ 明朝" w:hAnsi="ＭＳ 明朝" w:hint="eastAsia"/>
                <w:szCs w:val="21"/>
              </w:rPr>
              <w:t>人が、この契約の締結又は履行に当たり、不正な行為をしたとき。</w:t>
            </w:r>
          </w:p>
          <w:p w14:paraId="4103F0DE"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(9) 暴力団（暴力団員による不当な行為の防止等に関する法律（平成３年法</w:t>
            </w:r>
            <w:r w:rsidRPr="00B805A8">
              <w:rPr>
                <w:rFonts w:ascii="ＭＳ 明朝" w:eastAsia="ＭＳ 明朝" w:hAnsi="ＭＳ 明朝" w:hint="eastAsia"/>
                <w:szCs w:val="21"/>
              </w:rPr>
              <w:t>律第</w:t>
            </w:r>
            <w:r w:rsidRPr="00B805A8">
              <w:rPr>
                <w:rFonts w:ascii="ＭＳ 明朝" w:eastAsia="ＭＳ 明朝" w:hAnsi="ＭＳ 明朝"/>
                <w:szCs w:val="21"/>
              </w:rPr>
              <w:t xml:space="preserve"> 77 号）第２条第２号に規定する暴力団をいう。以下この条において同</w:t>
            </w:r>
            <w:r w:rsidRPr="00B805A8">
              <w:rPr>
                <w:rFonts w:ascii="ＭＳ 明朝" w:eastAsia="ＭＳ 明朝" w:hAnsi="ＭＳ 明朝" w:hint="eastAsia"/>
                <w:szCs w:val="21"/>
              </w:rPr>
              <w:t>じ。）又は暴力団員等（同法第２条第６号に規定する暴力団員又は同号に規定する暴力団員でなくなった日から５年を経過しない者をいう。以下この条において同じ。）が経営に実質的に関与していると認められる者に請負代金債権を譲渡したとき。</w:t>
            </w:r>
          </w:p>
          <w:p w14:paraId="4F3C4293"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(10) 第</w:t>
            </w:r>
            <w:r w:rsidRPr="00B805A8">
              <w:rPr>
                <w:rFonts w:ascii="ＭＳ 明朝" w:eastAsia="ＭＳ 明朝" w:hAnsi="ＭＳ 明朝" w:hint="eastAsia"/>
                <w:szCs w:val="21"/>
              </w:rPr>
              <w:t>43</w:t>
            </w:r>
            <w:r w:rsidRPr="00B805A8">
              <w:rPr>
                <w:rFonts w:ascii="ＭＳ 明朝" w:eastAsia="ＭＳ 明朝" w:hAnsi="ＭＳ 明朝"/>
                <w:szCs w:val="21"/>
              </w:rPr>
              <w:t>条又は第4</w:t>
            </w:r>
            <w:r w:rsidRPr="00B805A8">
              <w:rPr>
                <w:rFonts w:ascii="ＭＳ 明朝" w:eastAsia="ＭＳ 明朝" w:hAnsi="ＭＳ 明朝" w:hint="eastAsia"/>
                <w:szCs w:val="21"/>
              </w:rPr>
              <w:t>4</w:t>
            </w:r>
            <w:r w:rsidRPr="00B805A8">
              <w:rPr>
                <w:rFonts w:ascii="ＭＳ 明朝" w:eastAsia="ＭＳ 明朝" w:hAnsi="ＭＳ 明朝"/>
                <w:szCs w:val="21"/>
              </w:rPr>
              <w:t xml:space="preserve"> 条の規定によらないでこの契約の解除を申し出たとき。</w:t>
            </w:r>
          </w:p>
          <w:p w14:paraId="55D2D7A5"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(11) 受注者（受注者が共同企業体であるときは、その構成員のいずれかの者。</w:t>
            </w:r>
            <w:r w:rsidRPr="00B805A8">
              <w:rPr>
                <w:rFonts w:ascii="ＭＳ 明朝" w:eastAsia="ＭＳ 明朝" w:hAnsi="ＭＳ 明朝" w:hint="eastAsia"/>
                <w:szCs w:val="21"/>
              </w:rPr>
              <w:t>以下この号において同じ。）が次のいずれかに該当するとき。</w:t>
            </w:r>
          </w:p>
          <w:p w14:paraId="14A7B168"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イ</w:t>
            </w:r>
            <w:r w:rsidRPr="00B805A8">
              <w:rPr>
                <w:rFonts w:ascii="ＭＳ 明朝" w:eastAsia="ＭＳ 明朝" w:hAnsi="ＭＳ 明朝"/>
                <w:szCs w:val="21"/>
              </w:rPr>
              <w:t xml:space="preserve"> 役員等（受注者が個人である場合にはその者その他経営に実質的に関与</w:t>
            </w:r>
            <w:r w:rsidRPr="00B805A8">
              <w:rPr>
                <w:rFonts w:ascii="ＭＳ 明朝" w:eastAsia="ＭＳ 明朝" w:hAnsi="ＭＳ 明朝" w:hint="eastAsia"/>
                <w:szCs w:val="21"/>
              </w:rPr>
              <w:t>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等であると認められるとき。</w:t>
            </w:r>
          </w:p>
          <w:p w14:paraId="004D9BCE"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ロ</w:t>
            </w:r>
            <w:r w:rsidRPr="00B805A8">
              <w:rPr>
                <w:rFonts w:ascii="ＭＳ 明朝" w:eastAsia="ＭＳ 明朝" w:hAnsi="ＭＳ 明朝"/>
                <w:szCs w:val="21"/>
              </w:rPr>
              <w:t xml:space="preserve"> 役員等が、自己、自社若しくは第三者の不正の利益を図る目的又は第三</w:t>
            </w:r>
            <w:r w:rsidRPr="00B805A8">
              <w:rPr>
                <w:rFonts w:ascii="ＭＳ 明朝" w:eastAsia="ＭＳ 明朝" w:hAnsi="ＭＳ 明朝" w:hint="eastAsia"/>
                <w:szCs w:val="21"/>
              </w:rPr>
              <w:t>者に損害を加える目的をもって、暴力団又は暴力団員等を利用するなどしていると認められるとき。</w:t>
            </w:r>
          </w:p>
          <w:p w14:paraId="3C5EEA1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ハ</w:t>
            </w:r>
            <w:r w:rsidRPr="00B805A8">
              <w:rPr>
                <w:rFonts w:ascii="ＭＳ 明朝" w:eastAsia="ＭＳ 明朝" w:hAnsi="ＭＳ 明朝"/>
                <w:szCs w:val="21"/>
              </w:rPr>
              <w:t xml:space="preserve"> 役員等が、暴力団又は暴力団員等に対して資金等を供給し、又は便宜を</w:t>
            </w:r>
            <w:r w:rsidRPr="00B805A8">
              <w:rPr>
                <w:rFonts w:ascii="ＭＳ 明朝" w:eastAsia="ＭＳ 明朝" w:hAnsi="ＭＳ 明朝" w:hint="eastAsia"/>
                <w:szCs w:val="21"/>
              </w:rPr>
              <w:t>供与するなど直接的あるいは積極的に暴力団の維持若しくは運営に協力し、又は関与していると認められるとき。</w:t>
            </w:r>
          </w:p>
          <w:p w14:paraId="2046DC9B"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ニ</w:t>
            </w:r>
            <w:r w:rsidRPr="00B805A8">
              <w:rPr>
                <w:rFonts w:ascii="ＭＳ 明朝" w:eastAsia="ＭＳ 明朝" w:hAnsi="ＭＳ 明朝"/>
                <w:szCs w:val="21"/>
              </w:rPr>
              <w:t xml:space="preserve"> 役員等が、暴力団又は暴力団員等であることを知りながらこれを不当に</w:t>
            </w:r>
            <w:r w:rsidRPr="00B805A8">
              <w:rPr>
                <w:rFonts w:ascii="ＭＳ 明朝" w:eastAsia="ＭＳ 明朝" w:hAnsi="ＭＳ 明朝" w:hint="eastAsia"/>
                <w:szCs w:val="21"/>
              </w:rPr>
              <w:t>利用するなどしていると認められるとき。</w:t>
            </w:r>
          </w:p>
          <w:p w14:paraId="5989F847"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ホ</w:t>
            </w:r>
            <w:r w:rsidRPr="00B805A8">
              <w:rPr>
                <w:rFonts w:ascii="ＭＳ 明朝" w:eastAsia="ＭＳ 明朝" w:hAnsi="ＭＳ 明朝"/>
                <w:szCs w:val="21"/>
              </w:rPr>
              <w:t xml:space="preserve"> 役員等が、暴力団又は暴力団員等と社会的に非難されるべき関係を有し</w:t>
            </w:r>
            <w:r w:rsidRPr="00B805A8">
              <w:rPr>
                <w:rFonts w:ascii="ＭＳ 明朝" w:eastAsia="ＭＳ 明朝" w:hAnsi="ＭＳ 明朝" w:hint="eastAsia"/>
                <w:szCs w:val="21"/>
              </w:rPr>
              <w:t>ていると認められるとき。</w:t>
            </w:r>
          </w:p>
          <w:p w14:paraId="1D06B10F"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ヘ</w:t>
            </w:r>
            <w:r w:rsidRPr="00B805A8">
              <w:rPr>
                <w:rFonts w:ascii="ＭＳ 明朝" w:eastAsia="ＭＳ 明朝" w:hAnsi="ＭＳ 明朝"/>
                <w:szCs w:val="21"/>
              </w:rPr>
              <w:t xml:space="preserve"> 再委託契約その他の契約にあたり、その相手方がイからホまでのいずれ</w:t>
            </w:r>
            <w:r w:rsidRPr="00B805A8">
              <w:rPr>
                <w:rFonts w:ascii="ＭＳ 明朝" w:eastAsia="ＭＳ 明朝" w:hAnsi="ＭＳ 明朝" w:hint="eastAsia"/>
                <w:szCs w:val="21"/>
              </w:rPr>
              <w:t>かに該当することを知りながら、当該者と契約を締結したと認められるとき。</w:t>
            </w:r>
          </w:p>
          <w:p w14:paraId="24C34A3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ト</w:t>
            </w:r>
            <w:r w:rsidRPr="00B805A8">
              <w:rPr>
                <w:rFonts w:ascii="ＭＳ 明朝" w:eastAsia="ＭＳ 明朝" w:hAnsi="ＭＳ 明朝"/>
                <w:szCs w:val="21"/>
              </w:rPr>
              <w:t xml:space="preserve"> 受注者が、イからホまでのいずれかに該当する者を再委託契約その他の</w:t>
            </w:r>
            <w:r w:rsidRPr="00B805A8">
              <w:rPr>
                <w:rFonts w:ascii="ＭＳ 明朝" w:eastAsia="ＭＳ 明朝" w:hAnsi="ＭＳ 明朝" w:hint="eastAsia"/>
                <w:szCs w:val="21"/>
              </w:rPr>
              <w:t>契約の相手方としていた場合（ヘに該当する場合を除く。）に、発注者が受注者に対して当該契約の解除を求め、受注者がこれに従わなかったとき。</w:t>
            </w:r>
          </w:p>
          <w:p w14:paraId="7302070D"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（発注者の責めに帰すべき事由による場合の解除の制限）</w:t>
            </w:r>
          </w:p>
          <w:p w14:paraId="2FD561FA"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第４２条</w:t>
            </w:r>
            <w:r w:rsidRPr="00B805A8">
              <w:rPr>
                <w:rFonts w:ascii="ＭＳ 明朝" w:eastAsia="ＭＳ 明朝" w:hAnsi="ＭＳ 明朝"/>
                <w:szCs w:val="21"/>
              </w:rPr>
              <w:t xml:space="preserve"> 第 </w:t>
            </w:r>
            <w:r w:rsidRPr="00B805A8">
              <w:rPr>
                <w:rFonts w:ascii="ＭＳ 明朝" w:eastAsia="ＭＳ 明朝" w:hAnsi="ＭＳ 明朝" w:hint="eastAsia"/>
                <w:szCs w:val="21"/>
              </w:rPr>
              <w:t xml:space="preserve">40　</w:t>
            </w:r>
            <w:r w:rsidRPr="00B805A8">
              <w:rPr>
                <w:rFonts w:ascii="ＭＳ 明朝" w:eastAsia="ＭＳ 明朝" w:hAnsi="ＭＳ 明朝"/>
                <w:szCs w:val="21"/>
              </w:rPr>
              <w:t>条各号又は前条各号に定める場合が発注者の責めに帰すべ</w:t>
            </w:r>
            <w:r w:rsidRPr="00B805A8">
              <w:rPr>
                <w:rFonts w:ascii="ＭＳ 明朝" w:eastAsia="ＭＳ 明朝" w:hAnsi="ＭＳ 明朝" w:hint="eastAsia"/>
                <w:szCs w:val="21"/>
              </w:rPr>
              <w:t>き事由によるものであるときは、発注者は、前２条の規定による契約の解除をすることができない。</w:t>
            </w:r>
          </w:p>
          <w:p w14:paraId="281C8F29"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（契約の解除の通知）</w:t>
            </w:r>
          </w:p>
          <w:p w14:paraId="6AACDB7A"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第４２条の２</w:t>
            </w:r>
            <w:r w:rsidRPr="00B805A8">
              <w:rPr>
                <w:rFonts w:ascii="ＭＳ 明朝" w:eastAsia="ＭＳ 明朝" w:hAnsi="ＭＳ 明朝"/>
                <w:szCs w:val="21"/>
              </w:rPr>
              <w:t xml:space="preserve"> 発注者は、第 </w:t>
            </w:r>
            <w:r w:rsidRPr="00B805A8">
              <w:rPr>
                <w:rFonts w:ascii="ＭＳ 明朝" w:eastAsia="ＭＳ 明朝" w:hAnsi="ＭＳ 明朝" w:hint="eastAsia"/>
                <w:szCs w:val="21"/>
              </w:rPr>
              <w:t>39</w:t>
            </w:r>
            <w:r w:rsidRPr="00B805A8">
              <w:rPr>
                <w:rFonts w:ascii="ＭＳ 明朝" w:eastAsia="ＭＳ 明朝" w:hAnsi="ＭＳ 明朝"/>
                <w:szCs w:val="21"/>
              </w:rPr>
              <w:t xml:space="preserve"> 条から第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条までの規定によりこの契約を</w:t>
            </w:r>
            <w:r w:rsidRPr="00B805A8">
              <w:rPr>
                <w:rFonts w:ascii="ＭＳ 明朝" w:eastAsia="ＭＳ 明朝" w:hAnsi="ＭＳ 明朝" w:hint="eastAsia"/>
                <w:szCs w:val="21"/>
              </w:rPr>
              <w:t>解除しようとするときは、請負契約解除通知書により、受注者に通知するものとする。</w:t>
            </w:r>
          </w:p>
          <w:p w14:paraId="046CD162"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（受注者の催告による解除権）</w:t>
            </w:r>
          </w:p>
          <w:p w14:paraId="5DA94BF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第４３条</w:t>
            </w:r>
            <w:r w:rsidRPr="00B805A8">
              <w:rPr>
                <w:rFonts w:ascii="ＭＳ 明朝" w:eastAsia="ＭＳ 明朝" w:hAnsi="ＭＳ 明朝"/>
                <w:szCs w:val="21"/>
              </w:rPr>
              <w:t xml:space="preserve"> 受注者は、発注者がこの契約に違反したときは、相当の期間を定</w:t>
            </w:r>
            <w:r w:rsidRPr="00B805A8">
              <w:rPr>
                <w:rFonts w:ascii="ＭＳ 明朝" w:eastAsia="ＭＳ 明朝" w:hAnsi="ＭＳ 明朝" w:hint="eastAsia"/>
                <w:szCs w:val="21"/>
              </w:rPr>
              <w:t>めてその履行の催告をし、その期間内に履行がないときは、発注者に通知してこの契約を解除することができる。ただし、その期間を経過した時における債務の不履行がこの契約及び取引上の社会通念に照らして軽微であるときは、この限りでない。</w:t>
            </w:r>
          </w:p>
          <w:p w14:paraId="42D3C80D"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（受注者の催告によらない解除権）</w:t>
            </w:r>
          </w:p>
          <w:p w14:paraId="51AE7097"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第４４条</w:t>
            </w:r>
            <w:r w:rsidRPr="00B805A8">
              <w:rPr>
                <w:rFonts w:ascii="ＭＳ 明朝" w:eastAsia="ＭＳ 明朝" w:hAnsi="ＭＳ 明朝"/>
                <w:szCs w:val="21"/>
              </w:rPr>
              <w:t xml:space="preserve"> 受注者は、次の各号のいずれかに該当するときは、発注者に通知</w:t>
            </w:r>
            <w:r w:rsidRPr="00B805A8">
              <w:rPr>
                <w:rFonts w:ascii="ＭＳ 明朝" w:eastAsia="ＭＳ 明朝" w:hAnsi="ＭＳ 明朝" w:hint="eastAsia"/>
                <w:szCs w:val="21"/>
              </w:rPr>
              <w:t>して直ちにこの契約を解除することができる。</w:t>
            </w:r>
          </w:p>
          <w:p w14:paraId="14E769BA" w14:textId="77777777" w:rsidR="0041787F" w:rsidRPr="00B805A8" w:rsidRDefault="0041787F" w:rsidP="0041787F">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て異議を申し出ることができず、また、発注者が支出した撤去費用等（前項第１号の規定により、発注者が負担する業務の出来形部分に係るものを除く。）を負担しなければならない。</w:t>
            </w:r>
          </w:p>
          <w:p w14:paraId="0CCFB1E8"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 xml:space="preserve">５ </w:t>
            </w:r>
            <w:r w:rsidRPr="00B805A8">
              <w:rPr>
                <w:rFonts w:ascii="ＭＳ 明朝" w:eastAsia="ＭＳ 明朝" w:hAnsi="ＭＳ 明朝"/>
                <w:szCs w:val="21"/>
              </w:rPr>
              <w:t>第</w:t>
            </w:r>
            <w:r w:rsidRPr="00B805A8">
              <w:rPr>
                <w:rFonts w:ascii="ＭＳ 明朝" w:eastAsia="ＭＳ 明朝" w:hAnsi="ＭＳ 明朝" w:hint="eastAsia"/>
                <w:szCs w:val="21"/>
              </w:rPr>
              <w:t>1</w:t>
            </w:r>
            <w:r w:rsidRPr="00B805A8">
              <w:rPr>
                <w:rFonts w:ascii="ＭＳ 明朝" w:eastAsia="ＭＳ 明朝" w:hAnsi="ＭＳ 明朝"/>
                <w:szCs w:val="21"/>
              </w:rPr>
              <w:t>項前段に規定する受注者のとるべき措置の期限、方法等については、</w:t>
            </w:r>
            <w:r w:rsidRPr="00B805A8">
              <w:rPr>
                <w:rFonts w:ascii="ＭＳ 明朝" w:eastAsia="ＭＳ 明朝" w:hAnsi="ＭＳ 明朝" w:hint="eastAsia"/>
                <w:szCs w:val="21"/>
              </w:rPr>
              <w:t>この契約の解除が第</w:t>
            </w:r>
            <w:r w:rsidRPr="00B805A8">
              <w:rPr>
                <w:rFonts w:ascii="ＭＳ 明朝" w:eastAsia="ＭＳ 明朝" w:hAnsi="ＭＳ 明朝"/>
                <w:szCs w:val="21"/>
              </w:rPr>
              <w:t xml:space="preserve"> </w:t>
            </w:r>
            <w:r w:rsidRPr="00B805A8">
              <w:rPr>
                <w:rFonts w:ascii="ＭＳ 明朝" w:eastAsia="ＭＳ 明朝" w:hAnsi="ＭＳ 明朝" w:hint="eastAsia"/>
                <w:szCs w:val="21"/>
              </w:rPr>
              <w:t>40</w:t>
            </w:r>
            <w:r w:rsidRPr="00B805A8">
              <w:rPr>
                <w:rFonts w:ascii="ＭＳ 明朝" w:eastAsia="ＭＳ 明朝" w:hAnsi="ＭＳ 明朝"/>
                <w:szCs w:val="21"/>
              </w:rPr>
              <w:t xml:space="preserve"> 条、第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条又は次条第３項によるときは発注者が</w:t>
            </w:r>
            <w:r w:rsidRPr="00B805A8">
              <w:rPr>
                <w:rFonts w:ascii="ＭＳ 明朝" w:eastAsia="ＭＳ 明朝" w:hAnsi="ＭＳ 明朝" w:hint="eastAsia"/>
                <w:szCs w:val="21"/>
              </w:rPr>
              <w:t>定め、第</w:t>
            </w:r>
            <w:r w:rsidRPr="00B805A8">
              <w:rPr>
                <w:rFonts w:ascii="ＭＳ 明朝" w:eastAsia="ＭＳ 明朝" w:hAnsi="ＭＳ 明朝"/>
                <w:szCs w:val="21"/>
              </w:rPr>
              <w:t xml:space="preserve"> </w:t>
            </w:r>
            <w:r w:rsidRPr="00B805A8">
              <w:rPr>
                <w:rFonts w:ascii="ＭＳ 明朝" w:eastAsia="ＭＳ 明朝" w:hAnsi="ＭＳ 明朝" w:hint="eastAsia"/>
                <w:szCs w:val="21"/>
              </w:rPr>
              <w:t>39</w:t>
            </w:r>
            <w:r w:rsidRPr="00B805A8">
              <w:rPr>
                <w:rFonts w:ascii="ＭＳ 明朝" w:eastAsia="ＭＳ 明朝" w:hAnsi="ＭＳ 明朝"/>
                <w:szCs w:val="21"/>
              </w:rPr>
              <w:t xml:space="preserve"> 条、第 </w:t>
            </w:r>
            <w:r w:rsidRPr="00B805A8">
              <w:rPr>
                <w:rFonts w:ascii="ＭＳ 明朝" w:eastAsia="ＭＳ 明朝" w:hAnsi="ＭＳ 明朝" w:hint="eastAsia"/>
                <w:szCs w:val="21"/>
              </w:rPr>
              <w:t>43</w:t>
            </w:r>
            <w:r w:rsidRPr="00B805A8">
              <w:rPr>
                <w:rFonts w:ascii="ＭＳ 明朝" w:eastAsia="ＭＳ 明朝" w:hAnsi="ＭＳ 明朝"/>
                <w:szCs w:val="21"/>
              </w:rPr>
              <w:t xml:space="preserve"> 条又は第 4</w:t>
            </w:r>
            <w:r w:rsidRPr="00B805A8">
              <w:rPr>
                <w:rFonts w:ascii="ＭＳ 明朝" w:eastAsia="ＭＳ 明朝" w:hAnsi="ＭＳ 明朝" w:hint="eastAsia"/>
                <w:szCs w:val="21"/>
              </w:rPr>
              <w:t>4</w:t>
            </w:r>
            <w:r w:rsidRPr="00B805A8">
              <w:rPr>
                <w:rFonts w:ascii="ＭＳ 明朝" w:eastAsia="ＭＳ 明朝" w:hAnsi="ＭＳ 明朝"/>
                <w:szCs w:val="21"/>
              </w:rPr>
              <w:t xml:space="preserve"> 条の規定によるときは、受注者が発注者</w:t>
            </w:r>
            <w:r w:rsidRPr="00B805A8">
              <w:rPr>
                <w:rFonts w:ascii="ＭＳ 明朝" w:eastAsia="ＭＳ 明朝" w:hAnsi="ＭＳ 明朝" w:hint="eastAsia"/>
                <w:szCs w:val="21"/>
              </w:rPr>
              <w:t>の意見を聴いて定めるものとし、第1項後段及び第2項に規定する受注者のとるべき措置の期限、方法等については、発注者が受注者の意見を聴いて定めるものとする。</w:t>
            </w:r>
          </w:p>
          <w:p w14:paraId="16E8C0A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業務の完了後にこの契約が解除された場合は、解除に伴い生じる事項の</w:t>
            </w:r>
            <w:r w:rsidRPr="00B805A8">
              <w:rPr>
                <w:rFonts w:ascii="ＭＳ 明朝" w:eastAsia="ＭＳ 明朝" w:hAnsi="ＭＳ 明朝" w:hint="eastAsia"/>
                <w:szCs w:val="21"/>
              </w:rPr>
              <w:t>処理については発注者及び受注者が民法の規定に従って協議して決める。</w:t>
            </w:r>
          </w:p>
          <w:p w14:paraId="7A32FF42"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（発注者の損害賠償請求等）</w:t>
            </w:r>
          </w:p>
          <w:p w14:paraId="11778336"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第４８条</w:t>
            </w:r>
            <w:r w:rsidRPr="00B805A8">
              <w:rPr>
                <w:rFonts w:ascii="ＭＳ 明朝" w:eastAsia="ＭＳ 明朝" w:hAnsi="ＭＳ 明朝"/>
                <w:szCs w:val="21"/>
              </w:rPr>
              <w:t xml:space="preserve"> 発注者は、受注者が次の各号のいずれかに該当するときは、これ</w:t>
            </w:r>
            <w:r w:rsidRPr="00B805A8">
              <w:rPr>
                <w:rFonts w:ascii="ＭＳ 明朝" w:eastAsia="ＭＳ 明朝" w:hAnsi="ＭＳ 明朝" w:hint="eastAsia"/>
                <w:szCs w:val="21"/>
              </w:rPr>
              <w:t>によって生じた損害の賠償を請求することができる。</w:t>
            </w:r>
          </w:p>
          <w:p w14:paraId="30F16863"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(1) 履行期間内に業務を完了することができないとき。</w:t>
            </w:r>
          </w:p>
          <w:p w14:paraId="383E7987"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(2) この契約の成果物に契約不適合があるとき。</w:t>
            </w:r>
          </w:p>
          <w:p w14:paraId="4FC90888"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 xml:space="preserve">(3) 第 </w:t>
            </w:r>
            <w:r w:rsidRPr="00B805A8">
              <w:rPr>
                <w:rFonts w:ascii="ＭＳ 明朝" w:eastAsia="ＭＳ 明朝" w:hAnsi="ＭＳ 明朝" w:hint="eastAsia"/>
                <w:szCs w:val="21"/>
              </w:rPr>
              <w:t>40</w:t>
            </w:r>
            <w:r w:rsidRPr="00B805A8">
              <w:rPr>
                <w:rFonts w:ascii="ＭＳ 明朝" w:eastAsia="ＭＳ 明朝" w:hAnsi="ＭＳ 明朝"/>
                <w:szCs w:val="21"/>
              </w:rPr>
              <w:t xml:space="preserve"> 条又は第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条の規定により成果物の引渡し後にこの契約が解除さ</w:t>
            </w:r>
            <w:r w:rsidRPr="00B805A8">
              <w:rPr>
                <w:rFonts w:ascii="ＭＳ 明朝" w:eastAsia="ＭＳ 明朝" w:hAnsi="ＭＳ 明朝" w:hint="eastAsia"/>
                <w:szCs w:val="21"/>
              </w:rPr>
              <w:t>れたとき。</w:t>
            </w:r>
          </w:p>
          <w:p w14:paraId="6E59371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(4) 前</w:t>
            </w:r>
            <w:r w:rsidRPr="00B805A8">
              <w:rPr>
                <w:rFonts w:ascii="ＭＳ 明朝" w:eastAsia="ＭＳ 明朝" w:hAnsi="ＭＳ 明朝" w:hint="eastAsia"/>
                <w:szCs w:val="21"/>
              </w:rPr>
              <w:t>３</w:t>
            </w:r>
            <w:r w:rsidRPr="00B805A8">
              <w:rPr>
                <w:rFonts w:ascii="ＭＳ 明朝" w:eastAsia="ＭＳ 明朝" w:hAnsi="ＭＳ 明朝"/>
                <w:szCs w:val="21"/>
              </w:rPr>
              <w:t>号に掲げる場合のほか、債務の本旨に従った履行をしないとき又は</w:t>
            </w:r>
            <w:r w:rsidRPr="00B805A8">
              <w:rPr>
                <w:rFonts w:ascii="ＭＳ 明朝" w:eastAsia="ＭＳ 明朝" w:hAnsi="ＭＳ 明朝" w:hint="eastAsia"/>
                <w:szCs w:val="21"/>
              </w:rPr>
              <w:t>債務の履行が不能であるとき。</w:t>
            </w:r>
          </w:p>
          <w:p w14:paraId="6FA3B74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次の各号のいずれかに該当するときは、前項の損害賠償に代えて、受注</w:t>
            </w:r>
            <w:r w:rsidRPr="00B805A8">
              <w:rPr>
                <w:rFonts w:ascii="ＭＳ 明朝" w:eastAsia="ＭＳ 明朝" w:hAnsi="ＭＳ 明朝" w:hint="eastAsia"/>
                <w:szCs w:val="21"/>
              </w:rPr>
              <w:t>者は、業務委託料の</w:t>
            </w:r>
            <w:r w:rsidRPr="00B805A8">
              <w:rPr>
                <w:rFonts w:ascii="ＭＳ 明朝" w:eastAsia="ＭＳ 明朝" w:hAnsi="ＭＳ 明朝"/>
                <w:szCs w:val="21"/>
              </w:rPr>
              <w:t xml:space="preserve"> 10 分の１に相当する額を違約金として発注者の指定す</w:t>
            </w:r>
            <w:r w:rsidRPr="00B805A8">
              <w:rPr>
                <w:rFonts w:ascii="ＭＳ 明朝" w:eastAsia="ＭＳ 明朝" w:hAnsi="ＭＳ 明朝" w:hint="eastAsia"/>
                <w:szCs w:val="21"/>
              </w:rPr>
              <w:t>る期間内に支払わなければならない。</w:t>
            </w:r>
          </w:p>
          <w:p w14:paraId="76BB5970"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 xml:space="preserve">(1) 第 </w:t>
            </w:r>
            <w:r w:rsidRPr="00B805A8">
              <w:rPr>
                <w:rFonts w:ascii="ＭＳ 明朝" w:eastAsia="ＭＳ 明朝" w:hAnsi="ＭＳ 明朝" w:hint="eastAsia"/>
                <w:szCs w:val="21"/>
              </w:rPr>
              <w:t>40</w:t>
            </w:r>
            <w:r w:rsidRPr="00B805A8">
              <w:rPr>
                <w:rFonts w:ascii="ＭＳ 明朝" w:eastAsia="ＭＳ 明朝" w:hAnsi="ＭＳ 明朝"/>
                <w:szCs w:val="21"/>
              </w:rPr>
              <w:t xml:space="preserve"> 条又は第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条の規定により成果物の引渡し前にこの契約が解除さ</w:t>
            </w:r>
            <w:r w:rsidRPr="00B805A8">
              <w:rPr>
                <w:rFonts w:ascii="ＭＳ 明朝" w:eastAsia="ＭＳ 明朝" w:hAnsi="ＭＳ 明朝" w:hint="eastAsia"/>
                <w:szCs w:val="21"/>
              </w:rPr>
              <w:t>れたとき。</w:t>
            </w:r>
          </w:p>
          <w:p w14:paraId="0C630983"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(2) 成果物の引渡し前に、受注者がその債務の履行を拒否し、又は受注者の</w:t>
            </w:r>
            <w:r w:rsidRPr="00B805A8">
              <w:rPr>
                <w:rFonts w:ascii="ＭＳ 明朝" w:eastAsia="ＭＳ 明朝" w:hAnsi="ＭＳ 明朝" w:hint="eastAsia"/>
                <w:szCs w:val="21"/>
              </w:rPr>
              <w:t>責めに帰すべき事由によって受注者の債務について履行不能となったとき。</w:t>
            </w:r>
          </w:p>
          <w:p w14:paraId="4E70A8C0"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次の各号に掲げる者がこの契約を解除した場合は、前項第２号に該当す</w:t>
            </w:r>
            <w:r w:rsidRPr="00B805A8">
              <w:rPr>
                <w:rFonts w:ascii="ＭＳ 明朝" w:eastAsia="ＭＳ 明朝" w:hAnsi="ＭＳ 明朝" w:hint="eastAsia"/>
                <w:szCs w:val="21"/>
              </w:rPr>
              <w:t>る場合とみなす。</w:t>
            </w:r>
          </w:p>
          <w:p w14:paraId="5306B680"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(1) 受注者について破産手続開始の決定があった場合において、破産法（平</w:t>
            </w:r>
            <w:r w:rsidRPr="00B805A8">
              <w:rPr>
                <w:rFonts w:ascii="ＭＳ 明朝" w:eastAsia="ＭＳ 明朝" w:hAnsi="ＭＳ 明朝" w:hint="eastAsia"/>
                <w:szCs w:val="21"/>
              </w:rPr>
              <w:t>成</w:t>
            </w:r>
            <w:r w:rsidRPr="00B805A8">
              <w:rPr>
                <w:rFonts w:ascii="ＭＳ 明朝" w:eastAsia="ＭＳ 明朝" w:hAnsi="ＭＳ 明朝"/>
                <w:szCs w:val="21"/>
              </w:rPr>
              <w:t xml:space="preserve"> 16 年法律第 75 号）の規定により選任された破産管財人</w:t>
            </w:r>
          </w:p>
          <w:p w14:paraId="439423CB"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(2) 受注者について更生手続開始の決定があった場合において、会社更生法</w:t>
            </w:r>
            <w:r w:rsidRPr="00B805A8">
              <w:rPr>
                <w:rFonts w:ascii="ＭＳ 明朝" w:eastAsia="ＭＳ 明朝" w:hAnsi="ＭＳ 明朝" w:hint="eastAsia"/>
                <w:szCs w:val="21"/>
              </w:rPr>
              <w:t>（平成</w:t>
            </w:r>
            <w:r w:rsidRPr="00B805A8">
              <w:rPr>
                <w:rFonts w:ascii="ＭＳ 明朝" w:eastAsia="ＭＳ 明朝" w:hAnsi="ＭＳ 明朝"/>
                <w:szCs w:val="21"/>
              </w:rPr>
              <w:t xml:space="preserve"> 14 年法律第 154 号）の規定により選任された管財人</w:t>
            </w:r>
          </w:p>
          <w:p w14:paraId="252DEDAD"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(3) 受注者について再生手続開始の決定があった場合において、民事再生法</w:t>
            </w:r>
            <w:r w:rsidRPr="00B805A8">
              <w:rPr>
                <w:rFonts w:ascii="ＭＳ 明朝" w:eastAsia="ＭＳ 明朝" w:hAnsi="ＭＳ 明朝" w:hint="eastAsia"/>
                <w:szCs w:val="21"/>
              </w:rPr>
              <w:t>（平成</w:t>
            </w:r>
            <w:r w:rsidRPr="00B805A8">
              <w:rPr>
                <w:rFonts w:ascii="ＭＳ 明朝" w:eastAsia="ＭＳ 明朝" w:hAnsi="ＭＳ 明朝"/>
                <w:szCs w:val="21"/>
              </w:rPr>
              <w:t xml:space="preserve"> 11 年法律第 225 号）の規定により選任された再生債務者等</w:t>
            </w:r>
          </w:p>
          <w:p w14:paraId="6E03D1E6"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第１項各号又は第２項各号に定める場合（前項の規定により第２項第２</w:t>
            </w:r>
            <w:r w:rsidRPr="00B805A8">
              <w:rPr>
                <w:rFonts w:ascii="ＭＳ 明朝" w:eastAsia="ＭＳ 明朝" w:hAnsi="ＭＳ 明朝" w:hint="eastAsia"/>
                <w:szCs w:val="21"/>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3984C68"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第１項第１号に該当し、発注者が損害の賠償を請求する場合の請求額は、</w:t>
            </w:r>
            <w:r w:rsidRPr="00B805A8">
              <w:rPr>
                <w:rFonts w:ascii="ＭＳ 明朝" w:eastAsia="ＭＳ 明朝" w:hAnsi="ＭＳ 明朝" w:hint="eastAsia"/>
                <w:szCs w:val="21"/>
              </w:rPr>
              <w:t>業務委託料から部分引渡しを受けた部分に相応する業務委託料を控除した額につき、遅延日数に応じ、契約締結日の法定率を乗じて計算した額とする。</w:t>
            </w:r>
          </w:p>
          <w:p w14:paraId="24B80255"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第２項の場合（第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条第９号及び第 11 号の規定により、この契約が解</w:t>
            </w:r>
            <w:r w:rsidRPr="00B805A8">
              <w:rPr>
                <w:rFonts w:ascii="ＭＳ 明朝" w:eastAsia="ＭＳ 明朝" w:hAnsi="ＭＳ 明朝" w:hint="eastAsia"/>
                <w:szCs w:val="21"/>
              </w:rPr>
              <w:t>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2E5F96D" w14:textId="77777777" w:rsidR="00CC12A5" w:rsidRPr="00B805A8" w:rsidRDefault="00CC12A5" w:rsidP="00234CF9">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は、この限りでない。</w:t>
            </w:r>
          </w:p>
          <w:p w14:paraId="2B9EAF14"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８</w:t>
            </w:r>
            <w:r w:rsidRPr="00B805A8">
              <w:rPr>
                <w:rFonts w:ascii="ＭＳ 明朝" w:eastAsia="ＭＳ 明朝" w:hAnsi="ＭＳ 明朝"/>
                <w:szCs w:val="21"/>
              </w:rPr>
              <w:t xml:space="preserve"> 引き渡された成果物の契約不適合が設計図書の記載内容、発注者の指示</w:t>
            </w:r>
            <w:r w:rsidRPr="00B805A8">
              <w:rPr>
                <w:rFonts w:ascii="ＭＳ 明朝" w:eastAsia="ＭＳ 明朝" w:hAnsi="ＭＳ 明朝" w:hint="eastAsia"/>
                <w:szCs w:val="21"/>
              </w:rPr>
              <w:t>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1AF5C00"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（保険）</w:t>
            </w:r>
          </w:p>
          <w:p w14:paraId="3F691549"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第５１条</w:t>
            </w:r>
            <w:r w:rsidRPr="00B805A8">
              <w:rPr>
                <w:rFonts w:ascii="ＭＳ 明朝" w:eastAsia="ＭＳ 明朝" w:hAnsi="ＭＳ 明朝"/>
                <w:szCs w:val="21"/>
              </w:rPr>
              <w:t xml:space="preserve"> 受注者は、設計図書に基づき火災保険その他の保険を付したとき</w:t>
            </w:r>
            <w:r w:rsidRPr="00B805A8">
              <w:rPr>
                <w:rFonts w:ascii="ＭＳ 明朝" w:eastAsia="ＭＳ 明朝" w:hAnsi="ＭＳ 明朝" w:hint="eastAsia"/>
                <w:szCs w:val="21"/>
              </w:rPr>
              <w:t>又は任意に保険を付しているときは、当該保険に係る証券又はこれに代わるものを直ちに発注者に提示しなければならない。</w:t>
            </w:r>
          </w:p>
          <w:p w14:paraId="3D626E95"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（賠償金等の徴収）</w:t>
            </w:r>
          </w:p>
          <w:p w14:paraId="04392B8A"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第５２条</w:t>
            </w:r>
            <w:r w:rsidRPr="00B805A8">
              <w:rPr>
                <w:rFonts w:ascii="ＭＳ 明朝" w:eastAsia="ＭＳ 明朝" w:hAnsi="ＭＳ 明朝"/>
                <w:szCs w:val="21"/>
              </w:rPr>
              <w:t xml:space="preserve"> 受注者がこの契約に基づく賠償金、損害金又は違約金を発注者の</w:t>
            </w:r>
            <w:r w:rsidRPr="00B805A8">
              <w:rPr>
                <w:rFonts w:ascii="ＭＳ 明朝" w:eastAsia="ＭＳ 明朝" w:hAnsi="ＭＳ 明朝" w:hint="eastAsia"/>
                <w:szCs w:val="21"/>
              </w:rPr>
              <w:t>指定する期間内に支払わないときは、発注者は、その支払わない額に発注者の指定する期間を経過した日から業務委託料支払いの日まで契約締結日の法定率を乗じて計算した利息を付した額と、発注者の支払うべき業務委託料とを相殺し、なお不足があるときは追徴する。</w:t>
            </w:r>
          </w:p>
          <w:p w14:paraId="204805B5"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前項の追徴をする場合には、発注者は、受注者から遅延日数につき契約</w:t>
            </w:r>
            <w:r w:rsidRPr="00B805A8">
              <w:rPr>
                <w:rFonts w:ascii="ＭＳ 明朝" w:eastAsia="ＭＳ 明朝" w:hAnsi="ＭＳ 明朝" w:hint="eastAsia"/>
                <w:szCs w:val="21"/>
              </w:rPr>
              <w:t>締結日の法定率を乗じて計算した額の延滞金を徴収する。</w:t>
            </w:r>
          </w:p>
          <w:p w14:paraId="060FA98E"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（紛争の解決）</w:t>
            </w:r>
          </w:p>
          <w:p w14:paraId="21E853ED"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第５３条</w:t>
            </w:r>
            <w:r w:rsidRPr="00B805A8">
              <w:rPr>
                <w:rFonts w:ascii="ＭＳ 明朝" w:eastAsia="ＭＳ 明朝" w:hAnsi="ＭＳ 明朝"/>
                <w:szCs w:val="21"/>
              </w:rPr>
              <w:t xml:space="preserve"> この約款の各条項において発注者と受注者とが協議して定めるも</w:t>
            </w:r>
            <w:r w:rsidRPr="00B805A8">
              <w:rPr>
                <w:rFonts w:ascii="ＭＳ 明朝" w:eastAsia="ＭＳ 明朝" w:hAnsi="ＭＳ 明朝" w:hint="eastAsia"/>
                <w:szCs w:val="21"/>
              </w:rPr>
              <w:t>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w:t>
            </w:r>
          </w:p>
          <w:p w14:paraId="68E86C6F" w14:textId="77777777" w:rsidR="00CC12A5" w:rsidRPr="00B805A8" w:rsidRDefault="00CC12A5" w:rsidP="00CC12A5">
            <w:pPr>
              <w:ind w:leftChars="100" w:left="210"/>
              <w:rPr>
                <w:rFonts w:ascii="ＭＳ 明朝" w:eastAsia="ＭＳ 明朝" w:hAnsi="ＭＳ 明朝"/>
                <w:szCs w:val="21"/>
              </w:rPr>
            </w:pPr>
            <w:r w:rsidRPr="00B805A8">
              <w:rPr>
                <w:rFonts w:ascii="ＭＳ 明朝" w:eastAsia="ＭＳ 明朝" w:hAnsi="ＭＳ 明朝" w:hint="eastAsia"/>
                <w:szCs w:val="21"/>
              </w:rPr>
              <w:t>のを除き、調停人の選任に係るものは発注者と受注者とが折半し、その他のものは発注者と受注者とがそれぞれ負担する。</w:t>
            </w:r>
          </w:p>
          <w:p w14:paraId="3794C726"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前項の規定にかかわらず、業務代理人、主任技術者、管理技術者又は照</w:t>
            </w:r>
            <w:r w:rsidRPr="00B805A8">
              <w:rPr>
                <w:rFonts w:ascii="ＭＳ 明朝" w:eastAsia="ＭＳ 明朝" w:hAnsi="ＭＳ 明朝" w:hint="eastAsia"/>
                <w:szCs w:val="21"/>
              </w:rPr>
              <w:t>査技術者の業務の実施に関する紛争、受注者の使用人又は受注者から業務を委任され、又は請け負った者の業務の実施に関する紛争及び監督員の職務の執行に関する紛争については、第</w:t>
            </w:r>
            <w:r w:rsidRPr="00B805A8">
              <w:rPr>
                <w:rFonts w:ascii="ＭＳ 明朝" w:eastAsia="ＭＳ 明朝" w:hAnsi="ＭＳ 明朝"/>
                <w:szCs w:val="21"/>
              </w:rPr>
              <w:t xml:space="preserve"> 14 条第２項の規定により受注者が決</w:t>
            </w:r>
            <w:r w:rsidRPr="00B805A8">
              <w:rPr>
                <w:rFonts w:ascii="ＭＳ 明朝" w:eastAsia="ＭＳ 明朝" w:hAnsi="ＭＳ 明朝" w:hint="eastAsia"/>
                <w:szCs w:val="21"/>
              </w:rPr>
              <w:t>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61A8DB10"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第１項の規定にかかわらず、発注者又は受注者は、必要があると認める</w:t>
            </w:r>
            <w:r w:rsidRPr="00B805A8">
              <w:rPr>
                <w:rFonts w:ascii="ＭＳ 明朝" w:eastAsia="ＭＳ 明朝" w:hAnsi="ＭＳ 明朝" w:hint="eastAsia"/>
                <w:szCs w:val="21"/>
              </w:rPr>
              <w:t>ときは、同項に規定する手続前又は手続中であっても同項の発注者と受注者との間の紛争について民事訴訟法（明治</w:t>
            </w:r>
            <w:r w:rsidRPr="00B805A8">
              <w:rPr>
                <w:rFonts w:ascii="ＭＳ 明朝" w:eastAsia="ＭＳ 明朝" w:hAnsi="ＭＳ 明朝"/>
                <w:szCs w:val="21"/>
              </w:rPr>
              <w:t xml:space="preserve"> 23 年法律第 29 号）に基づく訴</w:t>
            </w:r>
            <w:r w:rsidRPr="00B805A8">
              <w:rPr>
                <w:rFonts w:ascii="ＭＳ 明朝" w:eastAsia="ＭＳ 明朝" w:hAnsi="ＭＳ 明朝" w:hint="eastAsia"/>
                <w:szCs w:val="21"/>
              </w:rPr>
              <w:t>えの提起又は民事調停法（昭和</w:t>
            </w:r>
            <w:r w:rsidRPr="00B805A8">
              <w:rPr>
                <w:rFonts w:ascii="ＭＳ 明朝" w:eastAsia="ＭＳ 明朝" w:hAnsi="ＭＳ 明朝"/>
                <w:szCs w:val="21"/>
              </w:rPr>
              <w:t xml:space="preserve"> 26 年法律第 222 号）に基づく調停の申立て</w:t>
            </w:r>
            <w:r w:rsidRPr="00B805A8">
              <w:rPr>
                <w:rFonts w:ascii="ＭＳ 明朝" w:eastAsia="ＭＳ 明朝" w:hAnsi="ＭＳ 明朝" w:hint="eastAsia"/>
                <w:szCs w:val="21"/>
              </w:rPr>
              <w:t>を行うことができる。</w:t>
            </w:r>
          </w:p>
          <w:p w14:paraId="25E8E1FC"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（届出書、通知書等の様式）</w:t>
            </w:r>
          </w:p>
          <w:p w14:paraId="72324CF9"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第５４条</w:t>
            </w:r>
            <w:r w:rsidRPr="00B805A8">
              <w:rPr>
                <w:rFonts w:ascii="ＭＳ 明朝" w:eastAsia="ＭＳ 明朝" w:hAnsi="ＭＳ 明朝"/>
                <w:szCs w:val="21"/>
              </w:rPr>
              <w:t xml:space="preserve"> この約款に基づき受注者が発注者に対して提出すべき届出書、通</w:t>
            </w:r>
            <w:r w:rsidRPr="00B805A8">
              <w:rPr>
                <w:rFonts w:ascii="ＭＳ 明朝" w:eastAsia="ＭＳ 明朝" w:hAnsi="ＭＳ 明朝" w:hint="eastAsia"/>
                <w:szCs w:val="21"/>
              </w:rPr>
              <w:t>知書等の様式は、発注者の定めるところによる。</w:t>
            </w:r>
          </w:p>
          <w:p w14:paraId="0EBFD0CA"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（暴力団の排除のための協力）</w:t>
            </w:r>
          </w:p>
          <w:p w14:paraId="6FB9913F"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第５５条</w:t>
            </w:r>
            <w:r w:rsidRPr="00B805A8">
              <w:rPr>
                <w:rFonts w:ascii="ＭＳ 明朝" w:eastAsia="ＭＳ 明朝" w:hAnsi="ＭＳ 明朝"/>
                <w:szCs w:val="21"/>
              </w:rPr>
              <w:t xml:space="preserve"> 受注者は、この契約に係る業務の遂行に当たって暴力団員等によ</w:t>
            </w:r>
            <w:r w:rsidRPr="00B805A8">
              <w:rPr>
                <w:rFonts w:ascii="ＭＳ 明朝" w:eastAsia="ＭＳ 明朝" w:hAnsi="ＭＳ 明朝" w:hint="eastAsia"/>
                <w:szCs w:val="21"/>
              </w:rPr>
              <w:t>る不当な行為を受けたときは、発注者に報告するとともに、管轄警察署への通報その他の暴力団の排除のために必要な協力を行わなければならない。</w:t>
            </w:r>
          </w:p>
          <w:p w14:paraId="5116CFF9" w14:textId="16192BF2" w:rsidR="0041787F" w:rsidRPr="00031704" w:rsidRDefault="00CC12A5" w:rsidP="00CC12A5">
            <w:pPr>
              <w:ind w:left="210" w:hangingChars="100" w:hanging="210"/>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受注者は、この契約に関する再委託契約その他の契約に際しては、当該</w:t>
            </w:r>
            <w:r w:rsidRPr="00B805A8">
              <w:rPr>
                <w:rFonts w:ascii="ＭＳ 明朝" w:eastAsia="ＭＳ 明朝" w:hAnsi="ＭＳ 明朝" w:hint="eastAsia"/>
                <w:szCs w:val="21"/>
              </w:rPr>
              <w:t>契約の相手方に対し、当該契約に係る業務の遂行に当た</w:t>
            </w:r>
          </w:p>
        </w:tc>
      </w:tr>
    </w:tbl>
    <w:p w14:paraId="6258A205" w14:textId="77777777" w:rsidR="00C35635" w:rsidRPr="00DA59F5" w:rsidRDefault="00C35635" w:rsidP="00DA59F5"/>
    <w:sectPr w:rsidR="00C35635" w:rsidRPr="00DA59F5" w:rsidSect="00306CCB">
      <w:pgSz w:w="16838" w:h="23811"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1C31A" w14:textId="77777777" w:rsidR="00EF10DD" w:rsidRDefault="00EF10DD" w:rsidP="00374D14">
      <w:r>
        <w:separator/>
      </w:r>
    </w:p>
  </w:endnote>
  <w:endnote w:type="continuationSeparator" w:id="0">
    <w:p w14:paraId="68E6D354" w14:textId="77777777" w:rsidR="00EF10DD" w:rsidRDefault="00EF10DD" w:rsidP="0037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E98C4" w14:textId="77777777" w:rsidR="00EF10DD" w:rsidRDefault="00EF10DD" w:rsidP="00374D14">
      <w:r>
        <w:separator/>
      </w:r>
    </w:p>
  </w:footnote>
  <w:footnote w:type="continuationSeparator" w:id="0">
    <w:p w14:paraId="12E1DCBA" w14:textId="77777777" w:rsidR="00EF10DD" w:rsidRDefault="00EF10DD" w:rsidP="0037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6C4"/>
    <w:multiLevelType w:val="hybridMultilevel"/>
    <w:tmpl w:val="80B29B46"/>
    <w:lvl w:ilvl="0" w:tplc="45BE04C4">
      <w:start w:val="1"/>
      <w:numFmt w:val="decimalEnclosedCircle"/>
      <w:lvlText w:val="%1"/>
      <w:lvlJc w:val="left"/>
      <w:pPr>
        <w:ind w:left="1773" w:hanging="360"/>
      </w:pPr>
      <w:rPr>
        <w:rFonts w:hint="default"/>
      </w:rPr>
    </w:lvl>
    <w:lvl w:ilvl="1" w:tplc="F546FEF6">
      <w:start w:val="1"/>
      <w:numFmt w:val="decimalEnclosedCircle"/>
      <w:lvlText w:val="%2"/>
      <w:lvlJc w:val="left"/>
      <w:pPr>
        <w:ind w:left="1773" w:hanging="360"/>
      </w:pPr>
      <w:rPr>
        <w:rFonts w:hint="default"/>
      </w:rPr>
    </w:lvl>
    <w:lvl w:ilvl="2" w:tplc="5D04B8A0">
      <w:start w:val="3"/>
      <w:numFmt w:val="decimalFullWidth"/>
      <w:lvlText w:val="（例%3）"/>
      <w:lvlJc w:val="left"/>
      <w:pPr>
        <w:ind w:left="2913" w:hanging="108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CDD33F5"/>
    <w:multiLevelType w:val="hybridMultilevel"/>
    <w:tmpl w:val="1760248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00F4A59"/>
    <w:multiLevelType w:val="hybridMultilevel"/>
    <w:tmpl w:val="FACE4166"/>
    <w:lvl w:ilvl="0" w:tplc="4198DBF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7E1486A"/>
    <w:multiLevelType w:val="hybridMultilevel"/>
    <w:tmpl w:val="D78CA79A"/>
    <w:lvl w:ilvl="0" w:tplc="203CDE90">
      <w:start w:val="1"/>
      <w:numFmt w:val="decimal"/>
      <w:lvlText w:val="(%1)"/>
      <w:lvlJc w:val="left"/>
      <w:pPr>
        <w:ind w:left="630" w:hanging="420"/>
      </w:pPr>
      <w:rPr>
        <w:rFonts w:ascii="ＭＳ 明朝" w:eastAsia="ＭＳ 明朝" w:hAnsi="ＭＳ 明朝" w:cstheme="minorBidi"/>
      </w:rPr>
    </w:lvl>
    <w:lvl w:ilvl="1" w:tplc="379CCE32">
      <w:start w:val="1"/>
      <w:numFmt w:val="decimalEnclosedCircle"/>
      <w:lvlText w:val="%2"/>
      <w:lvlJc w:val="left"/>
      <w:pPr>
        <w:ind w:left="990" w:hanging="360"/>
      </w:pPr>
      <w:rPr>
        <w:rFonts w:hint="default"/>
      </w:rPr>
    </w:lvl>
    <w:lvl w:ilvl="2" w:tplc="4C1E950A">
      <w:start w:val="1"/>
      <w:numFmt w:val="decimalEnclosedParen"/>
      <w:lvlText w:val="%3"/>
      <w:lvlJc w:val="left"/>
      <w:pPr>
        <w:ind w:left="1410" w:hanging="360"/>
      </w:pPr>
      <w:rPr>
        <w:rFonts w:hint="default"/>
      </w:rPr>
    </w:lvl>
    <w:lvl w:ilvl="3" w:tplc="48C647C0">
      <w:start w:val="1"/>
      <w:numFmt w:val="decimalFullWidth"/>
      <w:lvlText w:val="（例%4）"/>
      <w:lvlJc w:val="left"/>
      <w:pPr>
        <w:ind w:left="2550" w:hanging="108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81D4E9F"/>
    <w:multiLevelType w:val="hybridMultilevel"/>
    <w:tmpl w:val="825A2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1F523C"/>
    <w:multiLevelType w:val="hybridMultilevel"/>
    <w:tmpl w:val="9E5C9A62"/>
    <w:lvl w:ilvl="0" w:tplc="D04C83B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D1B45FD"/>
    <w:multiLevelType w:val="hybridMultilevel"/>
    <w:tmpl w:val="57FE19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D64F42"/>
    <w:multiLevelType w:val="hybridMultilevel"/>
    <w:tmpl w:val="6F3AA22C"/>
    <w:lvl w:ilvl="0" w:tplc="0C3CA156">
      <w:start w:val="1"/>
      <w:numFmt w:val="decimalEnclosedCircle"/>
      <w:lvlText w:val="「%1"/>
      <w:lvlJc w:val="left"/>
      <w:pPr>
        <w:ind w:left="1320" w:hanging="480"/>
      </w:pPr>
      <w:rPr>
        <w:rFonts w:hint="default"/>
      </w:rPr>
    </w:lvl>
    <w:lvl w:ilvl="1" w:tplc="0B8EC50E">
      <w:start w:val="1"/>
      <w:numFmt w:val="decimalEnclosedCircle"/>
      <w:lvlText w:val="%2"/>
      <w:lvlJc w:val="left"/>
      <w:pPr>
        <w:ind w:left="1620" w:hanging="360"/>
      </w:pPr>
      <w:rPr>
        <w:rFonts w:hint="default"/>
        <w:sz w:val="22"/>
      </w:rPr>
    </w:lvl>
    <w:lvl w:ilvl="2" w:tplc="AA2E133E">
      <w:start w:val="1"/>
      <w:numFmt w:val="decimalEnclosedParen"/>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7B778E"/>
    <w:multiLevelType w:val="hybridMultilevel"/>
    <w:tmpl w:val="AE301D6E"/>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0">
    <w:nsid w:val="21DD5E4E"/>
    <w:multiLevelType w:val="hybridMultilevel"/>
    <w:tmpl w:val="D24AE892"/>
    <w:lvl w:ilvl="0" w:tplc="0409000B">
      <w:start w:val="1"/>
      <w:numFmt w:val="bullet"/>
      <w:lvlText w:val=""/>
      <w:lvlJc w:val="left"/>
      <w:pPr>
        <w:ind w:left="630" w:hanging="420"/>
      </w:pPr>
      <w:rPr>
        <w:rFonts w:ascii="Wingdings" w:hAnsi="Wingdings" w:hint="default"/>
      </w:rPr>
    </w:lvl>
    <w:lvl w:ilvl="1" w:tplc="E174BDBE">
      <w:numFmt w:val="bullet"/>
      <w:lvlText w:val="・"/>
      <w:lvlJc w:val="left"/>
      <w:pPr>
        <w:ind w:left="990" w:hanging="360"/>
      </w:pPr>
      <w:rPr>
        <w:rFonts w:ascii="ＭＳ ゴシック" w:eastAsia="ＭＳ ゴシック" w:hAnsi="ＭＳ ゴシック"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7966E3B"/>
    <w:multiLevelType w:val="hybridMultilevel"/>
    <w:tmpl w:val="32CE98BE"/>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F2A1200"/>
    <w:multiLevelType w:val="hybridMultilevel"/>
    <w:tmpl w:val="5BE24AFC"/>
    <w:lvl w:ilvl="0" w:tplc="04090005">
      <w:start w:val="1"/>
      <w:numFmt w:val="bullet"/>
      <w:lvlText w:val=""/>
      <w:lvlJc w:val="left"/>
      <w:pPr>
        <w:ind w:left="1020" w:hanging="420"/>
      </w:pPr>
      <w:rPr>
        <w:rFonts w:ascii="Wingdings" w:hAnsi="Wingdings" w:hint="default"/>
      </w:rPr>
    </w:lvl>
    <w:lvl w:ilvl="1" w:tplc="0404650C">
      <w:numFmt w:val="bullet"/>
      <w:lvlText w:val="※"/>
      <w:lvlJc w:val="left"/>
      <w:pPr>
        <w:ind w:left="1353" w:hanging="360"/>
      </w:pPr>
      <w:rPr>
        <w:rFonts w:ascii="ＭＳ 明朝" w:eastAsia="ＭＳ 明朝" w:hAnsi="ＭＳ 明朝" w:cstheme="minorBidi"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310D7A83"/>
    <w:multiLevelType w:val="hybridMultilevel"/>
    <w:tmpl w:val="26B43832"/>
    <w:lvl w:ilvl="0" w:tplc="0409000B">
      <w:start w:val="1"/>
      <w:numFmt w:val="bullet"/>
      <w:lvlText w:val=""/>
      <w:lvlJc w:val="left"/>
      <w:pPr>
        <w:ind w:left="660" w:hanging="420"/>
      </w:pPr>
      <w:rPr>
        <w:rFonts w:ascii="Wingdings" w:hAnsi="Wingdings" w:hint="default"/>
      </w:rPr>
    </w:lvl>
    <w:lvl w:ilvl="1" w:tplc="322E91FE">
      <w:start w:val="1"/>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4235D98"/>
    <w:multiLevelType w:val="hybridMultilevel"/>
    <w:tmpl w:val="325E8D58"/>
    <w:lvl w:ilvl="0" w:tplc="F934EB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42818CB"/>
    <w:multiLevelType w:val="hybridMultilevel"/>
    <w:tmpl w:val="9EC22158"/>
    <w:lvl w:ilvl="0" w:tplc="6E9E2E6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5863E2"/>
    <w:multiLevelType w:val="hybridMultilevel"/>
    <w:tmpl w:val="07AE0794"/>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D69254D"/>
    <w:multiLevelType w:val="hybridMultilevel"/>
    <w:tmpl w:val="7DC097EA"/>
    <w:lvl w:ilvl="0" w:tplc="A5AE8A6C">
      <w:start w:val="1"/>
      <w:numFmt w:val="decimalFullWidth"/>
      <w:lvlText w:val="（例%1）"/>
      <w:lvlJc w:val="left"/>
      <w:pPr>
        <w:ind w:left="2215" w:hanging="1080"/>
      </w:pPr>
      <w:rPr>
        <w:rFonts w:hint="default"/>
      </w:rPr>
    </w:lvl>
    <w:lvl w:ilvl="1" w:tplc="40F43B92">
      <w:start w:val="1"/>
      <w:numFmt w:val="decimal"/>
      <w:lvlText w:val="(%2)"/>
      <w:lvlJc w:val="left"/>
      <w:pPr>
        <w:ind w:left="644" w:hanging="360"/>
      </w:pPr>
      <w:rPr>
        <w:rFonts w:hint="default"/>
      </w:rPr>
    </w:lvl>
    <w:lvl w:ilvl="2" w:tplc="BAC0F4BA">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D6E68DC"/>
    <w:multiLevelType w:val="hybridMultilevel"/>
    <w:tmpl w:val="17E2BD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2A5382"/>
    <w:multiLevelType w:val="hybridMultilevel"/>
    <w:tmpl w:val="E5CC7C4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1E0581"/>
    <w:multiLevelType w:val="hybridMultilevel"/>
    <w:tmpl w:val="C7EC395C"/>
    <w:lvl w:ilvl="0" w:tplc="D92280EC">
      <w:start w:val="1"/>
      <w:numFmt w:val="decimalFullWidth"/>
      <w:lvlText w:val="（例%1）"/>
      <w:lvlJc w:val="left"/>
      <w:pPr>
        <w:ind w:left="1080" w:hanging="1080"/>
      </w:pPr>
      <w:rPr>
        <w:rFonts w:hint="default"/>
      </w:rPr>
    </w:lvl>
    <w:lvl w:ilvl="1" w:tplc="45BE04C4">
      <w:start w:val="1"/>
      <w:numFmt w:val="decimalEnclosedCircle"/>
      <w:lvlText w:val="%2"/>
      <w:lvlJc w:val="left"/>
      <w:pPr>
        <w:ind w:left="780" w:hanging="360"/>
      </w:pPr>
      <w:rPr>
        <w:rFonts w:hint="default"/>
      </w:rPr>
    </w:lvl>
    <w:lvl w:ilvl="2" w:tplc="A5F433BE">
      <w:start w:val="1"/>
      <w:numFmt w:val="decimal"/>
      <w:lvlText w:val="(%3)"/>
      <w:lvlJc w:val="left"/>
      <w:pPr>
        <w:ind w:left="1200" w:hanging="360"/>
      </w:pPr>
      <w:rPr>
        <w:rFonts w:hint="default"/>
      </w:rPr>
    </w:lvl>
    <w:lvl w:ilvl="3" w:tplc="B8201A92">
      <w:start w:val="1"/>
      <w:numFmt w:val="decimal"/>
      <w:lvlText w:val="%4"/>
      <w:lvlJc w:val="left"/>
      <w:pPr>
        <w:ind w:left="1620" w:hanging="360"/>
      </w:pPr>
      <w:rPr>
        <w:rFonts w:hint="default"/>
      </w:rPr>
    </w:lvl>
    <w:lvl w:ilvl="4" w:tplc="03CE3CF0">
      <w:start w:val="1"/>
      <w:numFmt w:val="decimalEnclosedParen"/>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33537"/>
    <w:multiLevelType w:val="hybridMultilevel"/>
    <w:tmpl w:val="9C9C8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260F33"/>
    <w:multiLevelType w:val="hybridMultilevel"/>
    <w:tmpl w:val="9DE04A8E"/>
    <w:lvl w:ilvl="0" w:tplc="242068AA">
      <w:start w:val="1"/>
      <w:numFmt w:val="decimalEnclosedCircle"/>
      <w:lvlText w:val="%1"/>
      <w:lvlJc w:val="left"/>
      <w:pPr>
        <w:ind w:left="984" w:hanging="360"/>
      </w:pPr>
      <w:rPr>
        <w:rFonts w:ascii="ＭＳ 明朝" w:eastAsia="ＭＳ 明朝" w:hAnsi="ＭＳ 明朝" w:hint="default"/>
        <w:sz w:val="2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2" w15:restartNumberingAfterBreak="0">
    <w:nsid w:val="4CE366B8"/>
    <w:multiLevelType w:val="hybridMultilevel"/>
    <w:tmpl w:val="BCB86F6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E9E40E2"/>
    <w:multiLevelType w:val="hybridMultilevel"/>
    <w:tmpl w:val="C2C0CE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846BF3"/>
    <w:multiLevelType w:val="hybridMultilevel"/>
    <w:tmpl w:val="4C62C1D0"/>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66B143C"/>
    <w:multiLevelType w:val="hybridMultilevel"/>
    <w:tmpl w:val="1068C864"/>
    <w:lvl w:ilvl="0" w:tplc="4B487540">
      <w:start w:val="1"/>
      <w:numFmt w:val="decimalEnclosedCircle"/>
      <w:lvlText w:val="%1"/>
      <w:lvlJc w:val="left"/>
      <w:pPr>
        <w:ind w:left="644" w:hanging="360"/>
      </w:pPr>
      <w:rPr>
        <w:rFonts w:ascii="ＭＳ 明朝" w:eastAsia="ＭＳ 明朝" w:hAnsi="ＭＳ 明朝" w:hint="default"/>
        <w:sz w:val="21"/>
        <w:szCs w:val="21"/>
        <w:bdr w:val="none" w:sz="0" w:space="0" w:color="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6E26B5A"/>
    <w:multiLevelType w:val="hybridMultilevel"/>
    <w:tmpl w:val="649AE7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B751F4"/>
    <w:multiLevelType w:val="hybridMultilevel"/>
    <w:tmpl w:val="9A1C93B8"/>
    <w:lvl w:ilvl="0" w:tplc="A772396E">
      <w:start w:val="1"/>
      <w:numFmt w:val="aiueoFullWidth"/>
      <w:lvlText w:val="（%1）"/>
      <w:lvlJc w:val="left"/>
      <w:pPr>
        <w:ind w:left="1146" w:hanging="720"/>
      </w:pPr>
      <w:rPr>
        <w:rFonts w:hint="default"/>
      </w:rPr>
    </w:lvl>
    <w:lvl w:ilvl="1" w:tplc="878EB5E2">
      <w:start w:val="1"/>
      <w:numFmt w:val="decimalEnclosedCircle"/>
      <w:lvlText w:val="%2"/>
      <w:lvlJc w:val="left"/>
      <w:pPr>
        <w:ind w:left="1206" w:hanging="360"/>
      </w:pPr>
      <w:rPr>
        <w:rFonts w:hint="default"/>
      </w:rPr>
    </w:lvl>
    <w:lvl w:ilvl="2" w:tplc="887EE936">
      <w:start w:val="1"/>
      <w:numFmt w:val="decimalFullWidth"/>
      <w:lvlText w:val="（%3）"/>
      <w:lvlJc w:val="left"/>
      <w:pPr>
        <w:ind w:left="1986" w:hanging="720"/>
      </w:pPr>
      <w:rPr>
        <w:rFonts w:hint="default"/>
      </w:rPr>
    </w:lvl>
    <w:lvl w:ilvl="3" w:tplc="7658B048">
      <w:start w:val="1"/>
      <w:numFmt w:val="decimal"/>
      <w:lvlText w:val="(%4)"/>
      <w:lvlJc w:val="left"/>
      <w:pPr>
        <w:ind w:left="2046" w:hanging="360"/>
      </w:pPr>
      <w:rPr>
        <w:rFonts w:hint="default"/>
      </w:r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67CF455D"/>
    <w:multiLevelType w:val="hybridMultilevel"/>
    <w:tmpl w:val="055E458E"/>
    <w:lvl w:ilvl="0" w:tplc="0C3CA156">
      <w:start w:val="1"/>
      <w:numFmt w:val="decimalEnclosedCircle"/>
      <w:lvlText w:val="「%1"/>
      <w:lvlJc w:val="left"/>
      <w:pPr>
        <w:ind w:left="1320" w:hanging="480"/>
      </w:pPr>
      <w:rPr>
        <w:rFonts w:hint="default"/>
      </w:rPr>
    </w:lvl>
    <w:lvl w:ilvl="1" w:tplc="0B8EC50E">
      <w:start w:val="1"/>
      <w:numFmt w:val="decimalEnclosedCircle"/>
      <w:lvlText w:val="%2"/>
      <w:lvlJc w:val="left"/>
      <w:pPr>
        <w:ind w:left="1620" w:hanging="360"/>
      </w:pPr>
      <w:rPr>
        <w:rFonts w:hint="default"/>
        <w:sz w:val="22"/>
      </w:rPr>
    </w:lvl>
    <w:lvl w:ilvl="2" w:tplc="AA2E133E">
      <w:start w:val="1"/>
      <w:numFmt w:val="decimalEnclosedParen"/>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AEB18A6"/>
    <w:multiLevelType w:val="hybridMultilevel"/>
    <w:tmpl w:val="4008D0B0"/>
    <w:lvl w:ilvl="0" w:tplc="203CDE90">
      <w:start w:val="1"/>
      <w:numFmt w:val="decimal"/>
      <w:lvlText w:val="(%1)"/>
      <w:lvlJc w:val="left"/>
      <w:pPr>
        <w:ind w:left="630" w:hanging="420"/>
      </w:pPr>
      <w:rPr>
        <w:rFonts w:ascii="ＭＳ 明朝" w:eastAsia="ＭＳ 明朝" w:hAnsi="ＭＳ 明朝" w:cstheme="minorBidi"/>
      </w:rPr>
    </w:lvl>
    <w:lvl w:ilvl="1" w:tplc="379CCE32">
      <w:start w:val="1"/>
      <w:numFmt w:val="decimalEnclosedCircle"/>
      <w:lvlText w:val="%2"/>
      <w:lvlJc w:val="left"/>
      <w:pPr>
        <w:ind w:left="990" w:hanging="360"/>
      </w:pPr>
      <w:rPr>
        <w:rFonts w:hint="default"/>
      </w:rPr>
    </w:lvl>
    <w:lvl w:ilvl="2" w:tplc="4C1E950A">
      <w:start w:val="1"/>
      <w:numFmt w:val="decimalEnclosedParen"/>
      <w:lvlText w:val="%3"/>
      <w:lvlJc w:val="left"/>
      <w:pPr>
        <w:ind w:left="1410" w:hanging="360"/>
      </w:pPr>
      <w:rPr>
        <w:rFonts w:hint="default"/>
      </w:rPr>
    </w:lvl>
    <w:lvl w:ilvl="3" w:tplc="945ABDD6">
      <w:start w:val="2"/>
      <w:numFmt w:val="decimalFullWidth"/>
      <w:lvlText w:val="（例%4）"/>
      <w:lvlJc w:val="left"/>
      <w:pPr>
        <w:ind w:left="2550" w:hanging="108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E771C7D"/>
    <w:multiLevelType w:val="hybridMultilevel"/>
    <w:tmpl w:val="211A4724"/>
    <w:lvl w:ilvl="0" w:tplc="3C02832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FAD071D"/>
    <w:multiLevelType w:val="hybridMultilevel"/>
    <w:tmpl w:val="49BAEF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F80C51"/>
    <w:multiLevelType w:val="hybridMultilevel"/>
    <w:tmpl w:val="2CC4B8DC"/>
    <w:lvl w:ilvl="0" w:tplc="707837C0">
      <w:start w:val="1"/>
      <w:numFmt w:val="decimal"/>
      <w:lvlText w:val="(%1)"/>
      <w:lvlJc w:val="left"/>
      <w:pPr>
        <w:ind w:left="990" w:hanging="360"/>
      </w:pPr>
      <w:rPr>
        <w:rFonts w:hint="default"/>
      </w:rPr>
    </w:lvl>
    <w:lvl w:ilvl="1" w:tplc="48789F06">
      <w:start w:val="3"/>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58F4F8B"/>
    <w:multiLevelType w:val="hybridMultilevel"/>
    <w:tmpl w:val="4894D97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7D90453F"/>
    <w:multiLevelType w:val="hybridMultilevel"/>
    <w:tmpl w:val="14C67540"/>
    <w:lvl w:ilvl="0" w:tplc="B61019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257B88"/>
    <w:multiLevelType w:val="hybridMultilevel"/>
    <w:tmpl w:val="1B42FD84"/>
    <w:lvl w:ilvl="0" w:tplc="6338BD48">
      <w:start w:val="1"/>
      <w:numFmt w:val="decimalEnclosedCircle"/>
      <w:lvlText w:val="%1"/>
      <w:lvlJc w:val="left"/>
      <w:pPr>
        <w:ind w:left="600" w:hanging="360"/>
      </w:pPr>
      <w:rPr>
        <w:rFonts w:hint="default"/>
      </w:rPr>
    </w:lvl>
    <w:lvl w:ilvl="1" w:tplc="8EEED0AC">
      <w:start w:val="1"/>
      <w:numFmt w:val="decimalEnclosedCircle"/>
      <w:lvlText w:val="%2"/>
      <w:lvlJc w:val="left"/>
      <w:pPr>
        <w:ind w:left="1020" w:hanging="360"/>
      </w:pPr>
      <w:rPr>
        <w:rFonts w:hint="default"/>
      </w:rPr>
    </w:lvl>
    <w:lvl w:ilvl="2" w:tplc="653C409E">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2"/>
  </w:num>
  <w:num w:numId="2">
    <w:abstractNumId w:val="7"/>
  </w:num>
  <w:num w:numId="3">
    <w:abstractNumId w:val="15"/>
  </w:num>
  <w:num w:numId="4">
    <w:abstractNumId w:val="20"/>
  </w:num>
  <w:num w:numId="5">
    <w:abstractNumId w:val="14"/>
  </w:num>
  <w:num w:numId="6">
    <w:abstractNumId w:val="19"/>
  </w:num>
  <w:num w:numId="7">
    <w:abstractNumId w:val="3"/>
  </w:num>
  <w:num w:numId="8">
    <w:abstractNumId w:val="0"/>
  </w:num>
  <w:num w:numId="9">
    <w:abstractNumId w:val="16"/>
  </w:num>
  <w:num w:numId="10">
    <w:abstractNumId w:val="23"/>
  </w:num>
  <w:num w:numId="11">
    <w:abstractNumId w:val="12"/>
  </w:num>
  <w:num w:numId="12">
    <w:abstractNumId w:val="31"/>
  </w:num>
  <w:num w:numId="13">
    <w:abstractNumId w:val="1"/>
  </w:num>
  <w:num w:numId="14">
    <w:abstractNumId w:val="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35"/>
  </w:num>
  <w:num w:numId="21">
    <w:abstractNumId w:val="11"/>
  </w:num>
  <w:num w:numId="22">
    <w:abstractNumId w:val="5"/>
  </w:num>
  <w:num w:numId="23">
    <w:abstractNumId w:val="9"/>
  </w:num>
  <w:num w:numId="24">
    <w:abstractNumId w:val="32"/>
  </w:num>
  <w:num w:numId="25">
    <w:abstractNumId w:val="24"/>
  </w:num>
  <w:num w:numId="26">
    <w:abstractNumId w:val="33"/>
  </w:num>
  <w:num w:numId="27">
    <w:abstractNumId w:val="25"/>
  </w:num>
  <w:num w:numId="28">
    <w:abstractNumId w:val="6"/>
  </w:num>
  <w:num w:numId="29">
    <w:abstractNumId w:val="27"/>
  </w:num>
  <w:num w:numId="30">
    <w:abstractNumId w:val="8"/>
  </w:num>
  <w:num w:numId="31">
    <w:abstractNumId w:val="21"/>
  </w:num>
  <w:num w:numId="32">
    <w:abstractNumId w:val="10"/>
  </w:num>
  <w:num w:numId="33">
    <w:abstractNumId w:val="26"/>
  </w:num>
  <w:num w:numId="34">
    <w:abstractNumId w:val="29"/>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3E"/>
    <w:rsid w:val="00031704"/>
    <w:rsid w:val="00036C4A"/>
    <w:rsid w:val="00077555"/>
    <w:rsid w:val="000F2107"/>
    <w:rsid w:val="00170069"/>
    <w:rsid w:val="0023016F"/>
    <w:rsid w:val="00230B81"/>
    <w:rsid w:val="00234CF9"/>
    <w:rsid w:val="002405F5"/>
    <w:rsid w:val="00272B3E"/>
    <w:rsid w:val="002B48CD"/>
    <w:rsid w:val="00306CCB"/>
    <w:rsid w:val="0032273D"/>
    <w:rsid w:val="003342A8"/>
    <w:rsid w:val="00374D14"/>
    <w:rsid w:val="0041787F"/>
    <w:rsid w:val="00495935"/>
    <w:rsid w:val="004A5054"/>
    <w:rsid w:val="004D4D0C"/>
    <w:rsid w:val="00504ED5"/>
    <w:rsid w:val="00546CB6"/>
    <w:rsid w:val="00603776"/>
    <w:rsid w:val="00672ECD"/>
    <w:rsid w:val="007D1B16"/>
    <w:rsid w:val="007D5E87"/>
    <w:rsid w:val="007F2525"/>
    <w:rsid w:val="0080122A"/>
    <w:rsid w:val="00843D04"/>
    <w:rsid w:val="00897388"/>
    <w:rsid w:val="008C7F9A"/>
    <w:rsid w:val="00903FC9"/>
    <w:rsid w:val="00986583"/>
    <w:rsid w:val="0099185B"/>
    <w:rsid w:val="00992E12"/>
    <w:rsid w:val="009B35F9"/>
    <w:rsid w:val="009E51B0"/>
    <w:rsid w:val="00AA56ED"/>
    <w:rsid w:val="00B2032D"/>
    <w:rsid w:val="00B66BC0"/>
    <w:rsid w:val="00B707C4"/>
    <w:rsid w:val="00BC4355"/>
    <w:rsid w:val="00C2137D"/>
    <w:rsid w:val="00C35635"/>
    <w:rsid w:val="00C91E5B"/>
    <w:rsid w:val="00C953B6"/>
    <w:rsid w:val="00CC12A5"/>
    <w:rsid w:val="00D43E20"/>
    <w:rsid w:val="00D448C6"/>
    <w:rsid w:val="00D73AD3"/>
    <w:rsid w:val="00DA59F5"/>
    <w:rsid w:val="00EF10DD"/>
    <w:rsid w:val="00F011DA"/>
    <w:rsid w:val="00F857E6"/>
    <w:rsid w:val="00FE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35615"/>
  <w15:chartTrackingRefBased/>
  <w15:docId w15:val="{7440D30E-398B-49A1-AD86-AFF67E8B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72B3E"/>
  </w:style>
  <w:style w:type="paragraph" w:styleId="a4">
    <w:name w:val="header"/>
    <w:basedOn w:val="a"/>
    <w:link w:val="a5"/>
    <w:uiPriority w:val="99"/>
    <w:unhideWhenUsed/>
    <w:rsid w:val="00272B3E"/>
    <w:pPr>
      <w:tabs>
        <w:tab w:val="center" w:pos="4252"/>
        <w:tab w:val="right" w:pos="8504"/>
      </w:tabs>
      <w:snapToGrid w:val="0"/>
    </w:pPr>
  </w:style>
  <w:style w:type="character" w:customStyle="1" w:styleId="a5">
    <w:name w:val="ヘッダー (文字)"/>
    <w:basedOn w:val="a0"/>
    <w:link w:val="a4"/>
    <w:uiPriority w:val="99"/>
    <w:rsid w:val="00272B3E"/>
  </w:style>
  <w:style w:type="paragraph" w:styleId="a6">
    <w:name w:val="footer"/>
    <w:basedOn w:val="a"/>
    <w:link w:val="a7"/>
    <w:uiPriority w:val="99"/>
    <w:unhideWhenUsed/>
    <w:rsid w:val="00272B3E"/>
    <w:pPr>
      <w:tabs>
        <w:tab w:val="center" w:pos="4252"/>
        <w:tab w:val="right" w:pos="8504"/>
      </w:tabs>
      <w:snapToGrid w:val="0"/>
    </w:pPr>
  </w:style>
  <w:style w:type="character" w:customStyle="1" w:styleId="a7">
    <w:name w:val="フッター (文字)"/>
    <w:basedOn w:val="a0"/>
    <w:link w:val="a6"/>
    <w:uiPriority w:val="99"/>
    <w:rsid w:val="00272B3E"/>
  </w:style>
  <w:style w:type="numbering" w:customStyle="1" w:styleId="11">
    <w:name w:val="リストなし11"/>
    <w:next w:val="a2"/>
    <w:uiPriority w:val="99"/>
    <w:semiHidden/>
    <w:unhideWhenUsed/>
    <w:rsid w:val="00272B3E"/>
  </w:style>
  <w:style w:type="paragraph" w:styleId="a8">
    <w:name w:val="List Paragraph"/>
    <w:basedOn w:val="a"/>
    <w:uiPriority w:val="34"/>
    <w:qFormat/>
    <w:rsid w:val="00272B3E"/>
    <w:pPr>
      <w:ind w:leftChars="400" w:left="840"/>
    </w:pPr>
    <w:rPr>
      <w:rFonts w:asciiTheme="minorHAnsi" w:eastAsiaTheme="minorEastAsia" w:hAnsiTheme="minorHAnsi"/>
    </w:rPr>
  </w:style>
  <w:style w:type="table" w:customStyle="1" w:styleId="10">
    <w:name w:val="表 (格子)1"/>
    <w:basedOn w:val="a1"/>
    <w:next w:val="a3"/>
    <w:uiPriority w:val="39"/>
    <w:rsid w:val="00272B3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272B3E"/>
    <w:rPr>
      <w:rFonts w:ascii="ＭＳ 明朝" w:eastAsia="ＭＳ 明朝" w:hAnsi="ＭＳ 明朝"/>
      <w:sz w:val="24"/>
      <w:szCs w:val="24"/>
      <w:bdr w:val="single" w:sz="4" w:space="0" w:color="auto"/>
    </w:rPr>
  </w:style>
  <w:style w:type="character" w:customStyle="1" w:styleId="13">
    <w:name w:val="スタイル1 (文字)"/>
    <w:basedOn w:val="a0"/>
    <w:link w:val="12"/>
    <w:rsid w:val="00272B3E"/>
    <w:rPr>
      <w:rFonts w:ascii="ＭＳ 明朝" w:eastAsia="ＭＳ 明朝" w:hAnsi="ＭＳ 明朝"/>
      <w:sz w:val="24"/>
      <w:szCs w:val="24"/>
      <w:bdr w:val="single" w:sz="4" w:space="0" w:color="auto"/>
    </w:rPr>
  </w:style>
  <w:style w:type="paragraph" w:styleId="a9">
    <w:name w:val="Balloon Text"/>
    <w:basedOn w:val="a"/>
    <w:link w:val="aa"/>
    <w:uiPriority w:val="99"/>
    <w:semiHidden/>
    <w:unhideWhenUsed/>
    <w:rsid w:val="00272B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B3E"/>
    <w:rPr>
      <w:rFonts w:asciiTheme="majorHAnsi" w:eastAsiaTheme="majorEastAsia" w:hAnsiTheme="majorHAnsi" w:cstheme="majorBidi"/>
      <w:sz w:val="18"/>
      <w:szCs w:val="18"/>
    </w:rPr>
  </w:style>
  <w:style w:type="numbering" w:customStyle="1" w:styleId="2">
    <w:name w:val="リストなし2"/>
    <w:next w:val="a2"/>
    <w:uiPriority w:val="99"/>
    <w:semiHidden/>
    <w:unhideWhenUsed/>
    <w:rsid w:val="00272B3E"/>
  </w:style>
  <w:style w:type="table" w:customStyle="1" w:styleId="20">
    <w:name w:val="表 (格子)2"/>
    <w:basedOn w:val="a1"/>
    <w:next w:val="a3"/>
    <w:uiPriority w:val="39"/>
    <w:rsid w:val="00272B3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272B3E"/>
  </w:style>
  <w:style w:type="numbering" w:customStyle="1" w:styleId="4">
    <w:name w:val="リストなし4"/>
    <w:next w:val="a2"/>
    <w:uiPriority w:val="99"/>
    <w:semiHidden/>
    <w:unhideWhenUsed/>
    <w:rsid w:val="00272B3E"/>
  </w:style>
  <w:style w:type="character" w:styleId="ab">
    <w:name w:val="annotation reference"/>
    <w:basedOn w:val="a0"/>
    <w:uiPriority w:val="99"/>
    <w:semiHidden/>
    <w:unhideWhenUsed/>
    <w:rsid w:val="00C2137D"/>
    <w:rPr>
      <w:sz w:val="18"/>
      <w:szCs w:val="18"/>
    </w:rPr>
  </w:style>
  <w:style w:type="paragraph" w:styleId="ac">
    <w:name w:val="annotation text"/>
    <w:basedOn w:val="a"/>
    <w:link w:val="ad"/>
    <w:uiPriority w:val="99"/>
    <w:semiHidden/>
    <w:unhideWhenUsed/>
    <w:rsid w:val="00C2137D"/>
    <w:pPr>
      <w:jc w:val="left"/>
    </w:pPr>
  </w:style>
  <w:style w:type="character" w:customStyle="1" w:styleId="ad">
    <w:name w:val="コメント文字列 (文字)"/>
    <w:basedOn w:val="a0"/>
    <w:link w:val="ac"/>
    <w:uiPriority w:val="99"/>
    <w:semiHidden/>
    <w:rsid w:val="00C2137D"/>
  </w:style>
  <w:style w:type="paragraph" w:styleId="ae">
    <w:name w:val="annotation subject"/>
    <w:basedOn w:val="ac"/>
    <w:next w:val="ac"/>
    <w:link w:val="af"/>
    <w:uiPriority w:val="99"/>
    <w:semiHidden/>
    <w:unhideWhenUsed/>
    <w:rsid w:val="00C2137D"/>
    <w:rPr>
      <w:b/>
      <w:bCs/>
    </w:rPr>
  </w:style>
  <w:style w:type="character" w:customStyle="1" w:styleId="af">
    <w:name w:val="コメント内容 (文字)"/>
    <w:basedOn w:val="ad"/>
    <w:link w:val="ae"/>
    <w:uiPriority w:val="99"/>
    <w:semiHidden/>
    <w:rsid w:val="00C21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E65E-4A33-4E5D-8D7D-C37BC335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3855</Words>
  <Characters>21976</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MYPC15</dc:creator>
  <cp:keywords/>
  <dc:description/>
  <cp:lastModifiedBy>MYPC15</cp:lastModifiedBy>
  <cp:revision>37</cp:revision>
  <dcterms:created xsi:type="dcterms:W3CDTF">2023-09-26T21:52:00Z</dcterms:created>
  <dcterms:modified xsi:type="dcterms:W3CDTF">2023-09-27T02:22:00Z</dcterms:modified>
</cp:coreProperties>
</file>